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W w:w="0" w:type="auto"/>
        <w:tblInd w:w="0" w:type="dxa"/>
        <w:shd w:val="clear"/>
        <w:tblLayout w:type="autofit"/>
        <w:tblCellMar>
          <w:top w:w="0" w:type="dxa"/>
          <w:left w:w="108" w:type="dxa"/>
          <w:bottom w:w="0" w:type="dxa"/>
          <w:right w:w="108" w:type="dxa"/>
        </w:tblCellMar>
      </w:tblPr>
      <w:tblGrid>
        <w:gridCol w:w="1240"/>
        <w:gridCol w:w="7636"/>
        <w:gridCol w:w="1806"/>
      </w:tblGrid>
      <w:tr>
        <w:tblPrEx>
          <w:shd w:val="clear"/>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应聘职位：</w:t>
            </w:r>
          </w:p>
        </w:tc>
        <w:tc>
          <w:tcPr>
            <w:tcW w:w="7636" w:type="dxa"/>
            <w:shd w:val="clear"/>
            <w:vAlign w:val="top"/>
          </w:tcPr>
          <w:p>
            <w:r>
              <w:rPr>
                <w:rFonts w:hint="eastAsia" w:ascii="Calibri" w:hAnsi="Calibri" w:eastAsia="宋体" w:cs="宋体"/>
                <w:b/>
                <w:bCs w:val="0"/>
                <w:bdr w:val="none" w:color="auto" w:sz="0" w:space="0"/>
              </w:rPr>
              <w:t>会计</w:t>
            </w:r>
          </w:p>
        </w:tc>
        <w:tc>
          <w:tcPr>
            <w:tcW w:w="1806" w:type="dxa"/>
            <w:vMerge w:val="restart"/>
            <w:shd w:val="clear"/>
            <w:vAlign w:val="top"/>
          </w:tcPr>
          <w:p>
            <w:r>
              <w:rPr>
                <w:bdr w:val="none" w:color="auto" w:sz="0" w:space="0"/>
              </w:rPr>
              <w:pict>
                <v:rect id="_x0000_s1030" o:spid="_x0000_s1030" o:spt="1" style="position:absolute;left:0pt;margin-left:-3.55pt;margin-top:2.65pt;height:38.6pt;width:87pt;z-index:253755392;mso-width-relative:page;mso-height-relative:page;" fillcolor="#FFFFFF" filled="t" stroked="f" coordsize="21600,21600">
                  <v:path/>
                  <v:fill on="t" focussize="0,0"/>
                  <v:stroke on="f" color="#D8D8D8"/>
                  <v:imagedata o:title=""/>
                  <o:lock v:ext="edit"/>
                  <v:textbox style="mso-rotate-with-shape:t;">
                    <w:txbxContent>
                      <w:p>
                        <w:pPr>
                          <w:jc w:val="center"/>
                          <w:rPr>
                            <w:rFonts w:hint="eastAsia" w:ascii="微软雅黑" w:hAnsi="微软雅黑" w:eastAsia="微软雅黑" w:cs="微软雅黑"/>
                            <w:b/>
                            <w:bCs w:val="0"/>
                            <w:sz w:val="36"/>
                            <w:szCs w:val="36"/>
                            <w:lang w:val="en-US"/>
                          </w:rPr>
                        </w:pPr>
                        <w:r>
                          <w:rPr>
                            <w:rFonts w:hint="eastAsia" w:ascii="微软雅黑" w:hAnsi="微软雅黑" w:eastAsia="微软雅黑" w:cs="微软雅黑"/>
                            <w:b/>
                            <w:bCs w:val="0"/>
                            <w:sz w:val="36"/>
                            <w:szCs w:val="36"/>
                          </w:rPr>
                          <w:t>智联招聘</w:t>
                        </w:r>
                      </w:p>
                    </w:txbxContent>
                  </v:textbox>
                </v:rect>
              </w:pict>
            </w:r>
          </w:p>
        </w:tc>
      </w:tr>
      <w:tr>
        <w:tblPrEx>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应聘机构：</w:t>
            </w:r>
          </w:p>
        </w:tc>
        <w:tc>
          <w:tcPr>
            <w:tcW w:w="7636" w:type="dxa"/>
            <w:shd w:val="clear"/>
            <w:vAlign w:val="top"/>
          </w:tcPr>
          <w:p>
            <w:r>
              <w:rPr>
                <w:rFonts w:hint="eastAsia" w:ascii="Calibri" w:hAnsi="Calibri" w:eastAsia="宋体" w:cs="宋体"/>
                <w:b/>
                <w:bCs w:val="0"/>
                <w:bdr w:val="none" w:color="auto" w:sz="0" w:space="0"/>
              </w:rPr>
              <w:t>吉林省江山人才产业集团有限公司</w:t>
            </w:r>
          </w:p>
        </w:tc>
        <w:tc>
          <w:tcPr>
            <w:tcW w:w="1806" w:type="dxa"/>
            <w:vMerge w:val="continue"/>
            <w:shd w:val="clear"/>
            <w:vAlign w:val="top"/>
          </w:tcPr>
          <w:p>
            <w:pPr>
              <w:rPr>
                <w:rFonts w:hint="default" w:ascii="Calibri" w:hAnsi="Calibri" w:cs="Times New Roman"/>
                <w:kern w:val="2"/>
                <w:sz w:val="21"/>
                <w:szCs w:val="22"/>
              </w:rPr>
            </w:pPr>
          </w:p>
        </w:tc>
      </w:tr>
      <w:tr>
        <w:tblPrEx>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工作地点：</w:t>
            </w:r>
          </w:p>
        </w:tc>
        <w:tc>
          <w:tcPr>
            <w:tcW w:w="7636" w:type="dxa"/>
            <w:shd w:val="clear"/>
            <w:vAlign w:val="top"/>
          </w:tcPr>
          <w:p>
            <w:r>
              <w:rPr>
                <w:rFonts w:hint="eastAsia" w:ascii="Calibri" w:hAnsi="Calibri" w:eastAsia="宋体" w:cs="宋体"/>
                <w:b/>
                <w:bCs w:val="0"/>
                <w:bdr w:val="none" w:color="auto" w:sz="0" w:space="0"/>
              </w:rPr>
              <w:t>长春</w:t>
            </w:r>
          </w:p>
        </w:tc>
        <w:tc>
          <w:tcPr>
            <w:tcW w:w="1806" w:type="dxa"/>
            <w:vMerge w:val="continue"/>
            <w:shd w:val="clear"/>
            <w:vAlign w:val="top"/>
          </w:tcPr>
          <w:p>
            <w:pPr>
              <w:rPr>
                <w:rFonts w:hint="default" w:ascii="Calibri" w:hAnsi="Calibri" w:cs="Times New Roman"/>
                <w:kern w:val="2"/>
                <w:sz w:val="21"/>
                <w:szCs w:val="22"/>
              </w:rPr>
            </w:pPr>
          </w:p>
        </w:tc>
      </w:tr>
    </w:tbl>
    <w:p>
      <w:pPr>
        <w:rPr>
          <w:sz w:val="28"/>
          <w:szCs w:val="28"/>
          <w:shd w:val="pct10" w:color="auto" w:fill="FFFFFF"/>
          <w:lang w:val="en-US"/>
        </w:rPr>
      </w:pPr>
      <w:r>
        <w:rPr>
          <w:sz w:val="28"/>
          <w:szCs w:val="28"/>
          <w:shd w:val="pct10" w:color="auto" w:fill="FFFFFF"/>
          <w:lang w:val="en-US"/>
        </w:rPr>
        <w:t>ID</w:t>
      </w:r>
      <w:r>
        <w:rPr>
          <w:rFonts w:hint="eastAsia" w:ascii="Calibri" w:hAnsi="Calibri" w:eastAsia="宋体" w:cs="宋体"/>
          <w:sz w:val="28"/>
          <w:szCs w:val="28"/>
          <w:shd w:val="pct10" w:color="auto" w:fill="FFFFFF"/>
          <w:lang w:eastAsia="zh-CN"/>
        </w:rPr>
        <w:t>：</w:t>
      </w:r>
      <w:r>
        <w:rPr>
          <w:sz w:val="28"/>
          <w:szCs w:val="28"/>
          <w:shd w:val="pct10" w:color="auto" w:fill="FFFFFF"/>
          <w:lang w:val="en-US"/>
        </w:rPr>
        <w:t xml:space="preserve">AU2EhE0Bqxq)6)vXiQmcSw            </w:t>
      </w:r>
      <w:r>
        <w:rPr>
          <w:color w:val="B22222"/>
          <w:sz w:val="28"/>
          <w:szCs w:val="28"/>
          <w:bdr w:val="none" w:color="auto" w:sz="0" w:space="0"/>
          <w:shd w:val="pct10" w:color="auto" w:fill="FFFFFF"/>
          <w:lang w:val="en-US"/>
        </w:rPr>
        <w:t>最近活跃时间</w:t>
      </w:r>
      <w:r>
        <w:rPr>
          <w:rFonts w:hint="eastAsia" w:ascii="Calibri" w:hAnsi="Calibri" w:eastAsia="宋体" w:cs="宋体"/>
          <w:color w:val="B22222"/>
          <w:sz w:val="28"/>
          <w:szCs w:val="28"/>
          <w:bdr w:val="none" w:color="auto" w:sz="0" w:space="0"/>
          <w:shd w:val="pct10" w:color="auto" w:fill="FFFFFF"/>
          <w:lang w:val="en-US"/>
        </w:rPr>
        <w:t xml:space="preserve">：10月28日        </w:t>
      </w:r>
      <w:r>
        <w:rPr>
          <w:color w:val="B22222"/>
          <w:sz w:val="28"/>
          <w:szCs w:val="28"/>
          <w:bdr w:val="none" w:color="auto" w:sz="0" w:space="0"/>
          <w:shd w:val="pct10" w:color="auto" w:fill="FFFFFF"/>
          <w:lang w:val="en-US"/>
        </w:rPr>
        <w:t xml:space="preserve"> </w:t>
      </w:r>
    </w:p>
    <w:tbl>
      <w:tblPr>
        <w:tblStyle w:val="14"/>
        <w:tblW w:w="10682" w:type="dxa"/>
        <w:tblInd w:w="0" w:type="dxa"/>
        <w:shd w:val="clear"/>
        <w:tblLayout w:type="autofit"/>
        <w:tblCellMar>
          <w:top w:w="0" w:type="dxa"/>
          <w:left w:w="108" w:type="dxa"/>
          <w:bottom w:w="0" w:type="dxa"/>
          <w:right w:w="108" w:type="dxa"/>
        </w:tblCellMar>
      </w:tblPr>
      <w:tblGrid>
        <w:gridCol w:w="8727"/>
        <w:gridCol w:w="1955"/>
      </w:tblGrid>
      <w:tr>
        <w:tblPrEx>
          <w:tblCellMar>
            <w:top w:w="0" w:type="dxa"/>
            <w:left w:w="108" w:type="dxa"/>
            <w:bottom w:w="0" w:type="dxa"/>
            <w:right w:w="108" w:type="dxa"/>
          </w:tblCellMar>
        </w:tblPrEx>
        <w:tc>
          <w:tcPr>
            <w:tcW w:w="5000" w:type="pct"/>
            <w:gridSpan w:val="2"/>
            <w:shd w:val="clear"/>
            <w:vAlign w:val="top"/>
          </w:tcPr>
          <w:tbl>
            <w:tblPr>
              <w:tblW w:w="5000" w:type="pct"/>
              <w:tblCellSpacing w:w="15" w:type="dxa"/>
              <w:tblInd w:w="0" w:type="dxa"/>
              <w:shd w:val="clear"/>
              <w:tblLayout w:type="autofit"/>
              <w:tblCellMar>
                <w:top w:w="15" w:type="dxa"/>
                <w:left w:w="15" w:type="dxa"/>
                <w:bottom w:w="15" w:type="dxa"/>
                <w:right w:w="15" w:type="dxa"/>
              </w:tblCellMar>
            </w:tblPr>
            <w:tblGrid>
              <w:gridCol w:w="5233"/>
              <w:gridCol w:w="5233"/>
            </w:tblGrid>
            <w:tr>
              <w:tblPrEx>
                <w:shd w:val="clear"/>
                <w:tblCellMar>
                  <w:top w:w="15" w:type="dxa"/>
                  <w:left w:w="15" w:type="dxa"/>
                  <w:bottom w:w="15" w:type="dxa"/>
                  <w:right w:w="15" w:type="dxa"/>
                </w:tblCellMar>
              </w:tblPrEx>
              <w:trPr>
                <w:tblCellSpacing w:w="15" w:type="dxa"/>
              </w:trPr>
              <w:tc>
                <w:tcPr>
                  <w:tcW w:w="2500" w:type="pct"/>
                  <w:shd w:val="clear"/>
                  <w:tcMar>
                    <w:top w:w="0" w:type="dxa"/>
                    <w:left w:w="0" w:type="dxa"/>
                    <w:bottom w:w="0" w:type="dxa"/>
                    <w:right w:w="0" w:type="dxa"/>
                  </w:tcMar>
                  <w:vAlign w:val="center"/>
                </w:tcPr>
                <w:p>
                  <w:pPr>
                    <w:tabs>
                      <w:tab w:val="left" w:pos="7320"/>
                    </w:tabs>
                    <w:jc w:val="left"/>
                    <w:rPr>
                      <w:rFonts w:hint="eastAsia" w:ascii="微软雅黑" w:hAnsi="微软雅黑" w:eastAsia="微软雅黑" w:cs="微软雅黑"/>
                      <w:b/>
                      <w:bCs w:val="0"/>
                      <w:sz w:val="32"/>
                      <w:szCs w:val="32"/>
                      <w:bdr w:val="none" w:color="auto" w:sz="0" w:space="0"/>
                      <w:lang w:val="en-US"/>
                    </w:rPr>
                  </w:pPr>
                  <w:r>
                    <w:rPr>
                      <w:rFonts w:hint="eastAsia" w:ascii="微软雅黑" w:hAnsi="微软雅黑" w:eastAsia="微软雅黑" w:cs="微软雅黑"/>
                      <w:b/>
                      <w:bCs w:val="0"/>
                      <w:sz w:val="32"/>
                      <w:szCs w:val="32"/>
                      <w:bdr w:val="none" w:color="auto" w:sz="0" w:space="0"/>
                    </w:rPr>
                    <w:t xml:space="preserve">杨旭 </w:t>
                  </w:r>
                </w:p>
              </w:tc>
              <w:tc>
                <w:tcPr>
                  <w:tcW w:w="2500" w:type="pct"/>
                  <w:shd w:val="clear"/>
                  <w:tcMar>
                    <w:top w:w="0" w:type="dxa"/>
                    <w:left w:w="0" w:type="dxa"/>
                    <w:bottom w:w="0" w:type="dxa"/>
                    <w:right w:w="0" w:type="dxa"/>
                  </w:tcMar>
                  <w:vAlign w:val="center"/>
                </w:tcPr>
                <w:p>
                  <w:pPr>
                    <w:tabs>
                      <w:tab w:val="left" w:pos="7320"/>
                    </w:tabs>
                    <w:ind w:left="0" w:firstLine="480" w:firstLineChars="150"/>
                    <w:jc w:val="right"/>
                    <w:rPr>
                      <w:rFonts w:hint="eastAsia" w:ascii="微软雅黑" w:hAnsi="微软雅黑" w:eastAsia="微软雅黑" w:cs="微软雅黑"/>
                      <w:b/>
                      <w:bCs w:val="0"/>
                      <w:sz w:val="32"/>
                      <w:szCs w:val="32"/>
                      <w:bdr w:val="none" w:color="auto" w:sz="0" w:space="0"/>
                      <w:lang w:val="en-US"/>
                    </w:rPr>
                  </w:pPr>
                </w:p>
              </w:tc>
            </w:tr>
          </w:tbl>
          <w:p>
            <w:pPr>
              <w:tabs>
                <w:tab w:val="left" w:pos="7320"/>
              </w:tabs>
              <w:spacing w:before="0" w:beforeAutospacing="0" w:after="0" w:afterAutospacing="0"/>
              <w:ind w:right="0" w:firstLine="315" w:firstLineChars="150"/>
              <w:jc w:val="right"/>
              <w:rPr>
                <w:rFonts w:hint="default" w:ascii="Calibri" w:hAnsi="Calibri" w:cs="Times New Roman"/>
                <w:kern w:val="2"/>
                <w:sz w:val="21"/>
                <w:szCs w:val="22"/>
              </w:rPr>
            </w:pPr>
          </w:p>
        </w:tc>
      </w:tr>
      <w:tr>
        <w:tblPrEx>
          <w:tblCellMar>
            <w:top w:w="0" w:type="dxa"/>
            <w:left w:w="108" w:type="dxa"/>
            <w:bottom w:w="0" w:type="dxa"/>
            <w:right w:w="108" w:type="dxa"/>
          </w:tblCellMar>
        </w:tblPrEx>
        <w:tc>
          <w:tcPr>
            <w:tcW w:w="8700" w:type="dxa"/>
            <w:shd w:val="clear"/>
            <w:vAlign w:val="top"/>
          </w:tcPr>
          <w:p>
            <w:pPr>
              <w:tabs>
                <w:tab w:val="left" w:pos="7320"/>
              </w:tabs>
            </w:pPr>
            <w:r>
              <w:rPr>
                <w:rFonts w:hint="eastAsia" w:ascii="Calibri" w:hAnsi="Calibri" w:eastAsia="宋体" w:cs="宋体"/>
                <w:b/>
                <w:bCs w:val="0"/>
                <w:sz w:val="18"/>
                <w:szCs w:val="18"/>
                <w:bdr w:val="none" w:color="auto" w:sz="0" w:space="0"/>
              </w:rPr>
              <w:t xml:space="preserve">女     30岁 (1989年12月)     8年工作经验     本科     未婚 </w:t>
            </w:r>
          </w:p>
          <w:p>
            <w:pPr>
              <w:tabs>
                <w:tab w:val="left" w:pos="7320"/>
              </w:tabs>
            </w:pPr>
            <w:r>
              <w:rPr>
                <w:rFonts w:hint="eastAsia" w:ascii="Calibri" w:hAnsi="Calibri" w:eastAsia="宋体" w:cs="宋体"/>
                <w:sz w:val="18"/>
                <w:szCs w:val="18"/>
                <w:bdr w:val="none" w:color="auto" w:sz="0" w:space="0"/>
              </w:rPr>
              <w:t xml:space="preserve">现居住地：长春 南关区 | 户口：长春 | 团员 </w:t>
            </w:r>
          </w:p>
        </w:tc>
        <w:tc>
          <w:tcPr>
            <w:tcW w:w="1950" w:type="dxa"/>
            <w:vMerge w:val="restart"/>
            <w:shd w:val="clear"/>
            <w:vAlign w:val="top"/>
          </w:tcPr>
          <w:p>
            <w:pPr>
              <w:tabs>
                <w:tab w:val="left" w:pos="7320"/>
              </w:tabs>
              <w:rPr>
                <w:b/>
                <w:bCs w:val="0"/>
                <w:sz w:val="30"/>
                <w:szCs w:val="30"/>
                <w:bdr w:val="none" w:color="auto" w:sz="0" w:space="0"/>
                <w:lang w:val="en-US"/>
              </w:rPr>
            </w:pPr>
            <w:r>
              <w:rPr>
                <w:bdr w:val="none" w:color="auto" w:sz="0" w:space="0"/>
              </w:rPr>
              <w:pict>
                <v:rect id="_x0000_s1028" o:spid="_x0000_s1028" o:spt="1" style="position:absolute;left:0pt;margin-left:0pt;margin-top:3.7pt;height:97.1pt;width:81.05pt;z-index:251659264;mso-width-relative:page;mso-height-relative:page;" stroked="t" coordsize="21600,21600">
                  <v:path/>
                  <v:fill focussize="0,0"/>
                  <v:stroke color="#D8D8D8"/>
                  <v:imagedata o:title=""/>
                  <o:lock v:ext="edit"/>
                  <v:textbox inset="0.5mm,0.5mm,0.5mm,0.5mm">
                    <w:txbxContent>
                      <w:p>
                        <w:pPr>
                          <w:jc w:val="center"/>
                        </w:pPr>
                        <w:r>
                          <w:rPr>
                            <w:bdr w:val="none" w:color="auto" w:sz="0" w:space="0"/>
                            <w:lang w:val="en-US"/>
                          </w:rPr>
                          <w:pict>
                            <v:shape id="_x0000_i1025" o:spt="75" type="#_x0000_t75" style="height:93pt;width:75.75pt;" filled="f" stroked="f" coordsize="21600,21600">
                              <v:path/>
                              <v:fill on="f" focussize="0,0"/>
                              <v:stroke on="f"/>
                              <v:imagedata r:id="rId4" o:title=""/>
                              <o:lock v:ext="edit" aspectratio="t"/>
                              <w10:wrap type="none"/>
                              <w10:anchorlock/>
                            </v:shape>
                          </w:pict>
                        </w:r>
                      </w:p>
                    </w:txbxContent>
                  </v:textbox>
                </v:rect>
              </w:pict>
            </w:r>
          </w:p>
        </w:tc>
      </w:tr>
      <w:tr>
        <w:tblPrEx>
          <w:tblCellMar>
            <w:top w:w="0" w:type="dxa"/>
            <w:left w:w="108" w:type="dxa"/>
            <w:bottom w:w="0" w:type="dxa"/>
            <w:right w:w="108" w:type="dxa"/>
          </w:tblCellMar>
        </w:tblPrEx>
        <w:trPr>
          <w:trHeight w:val="1672" w:hRule="atLeast"/>
        </w:trPr>
        <w:tc>
          <w:tcPr>
            <w:tcW w:w="7763" w:type="dxa"/>
            <w:shd w:val="clear"/>
            <w:vAlign w:val="top"/>
          </w:tcPr>
          <w:p>
            <w:pPr>
              <w:tabs>
                <w:tab w:val="left" w:pos="7320"/>
              </w:tabs>
              <w:rPr>
                <w:bdr w:val="none" w:color="auto" w:sz="0" w:space="0"/>
                <w:lang w:val="en-US"/>
              </w:rPr>
            </w:pPr>
            <w:r>
              <w:rPr>
                <w:rFonts w:hint="eastAsia" w:ascii="Calibri" w:hAnsi="Calibri" w:eastAsia="宋体" w:cs="宋体"/>
                <w:sz w:val="18"/>
                <w:szCs w:val="18"/>
                <w:bdr w:val="none" w:color="auto" w:sz="0" w:space="0"/>
              </w:rPr>
              <w:t>手机：18204307189</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E-mail：</w:t>
            </w:r>
            <w:r>
              <w:rPr>
                <w:rFonts w:hint="eastAsia" w:ascii="Calibri" w:hAnsi="Calibri" w:eastAsia="宋体" w:cs="宋体"/>
                <w:sz w:val="18"/>
                <w:szCs w:val="18"/>
                <w:bdr w:val="none" w:color="auto" w:sz="0" w:space="0"/>
              </w:rPr>
              <w:fldChar w:fldCharType="begin"/>
            </w:r>
            <w:r>
              <w:rPr>
                <w:rFonts w:hint="eastAsia" w:ascii="Calibri" w:hAnsi="Calibri" w:eastAsia="宋体" w:cs="宋体"/>
                <w:sz w:val="18"/>
                <w:szCs w:val="18"/>
                <w:bdr w:val="none" w:color="auto" w:sz="0" w:space="0"/>
              </w:rPr>
              <w:instrText xml:space="preserve"> HYPERLINK "mailto:1005972113@QQ.COM" </w:instrText>
            </w:r>
            <w:r>
              <w:rPr>
                <w:rFonts w:hint="eastAsia" w:ascii="Calibri" w:hAnsi="Calibri" w:eastAsia="宋体" w:cs="宋体"/>
                <w:sz w:val="18"/>
                <w:szCs w:val="18"/>
                <w:bdr w:val="none" w:color="auto" w:sz="0" w:space="0"/>
              </w:rPr>
              <w:fldChar w:fldCharType="separate"/>
            </w:r>
            <w:r>
              <w:rPr>
                <w:rStyle w:val="17"/>
                <w:rFonts w:hint="eastAsia" w:ascii="Calibri" w:hAnsi="Calibri" w:eastAsia="宋体" w:cs="宋体"/>
                <w:sz w:val="18"/>
                <w:szCs w:val="18"/>
                <w:u w:val="single"/>
                <w:bdr w:val="none" w:color="auto" w:sz="0" w:space="0"/>
              </w:rPr>
              <w:t>1005972113@QQ.COM</w:t>
            </w:r>
            <w:r>
              <w:rPr>
                <w:rFonts w:hint="eastAsia" w:ascii="Calibri" w:hAnsi="Calibri" w:eastAsia="宋体" w:cs="宋体"/>
                <w:sz w:val="18"/>
                <w:szCs w:val="18"/>
                <w:bdr w:val="none" w:color="auto" w:sz="0" w:space="0"/>
              </w:rPr>
              <w:fldChar w:fldCharType="end"/>
            </w:r>
            <w:r>
              <w:rPr>
                <w:rFonts w:hint="eastAsia" w:ascii="Calibri" w:hAnsi="Calibri" w:eastAsia="宋体" w:cs="宋体"/>
                <w:sz w:val="18"/>
                <w:szCs w:val="18"/>
                <w:bdr w:val="none" w:color="auto" w:sz="0" w:space="0"/>
              </w:rPr>
              <w:t xml:space="preserve"> </w:t>
            </w:r>
          </w:p>
        </w:tc>
        <w:tc>
          <w:tcPr>
            <w:tcW w:w="1950" w:type="dxa"/>
            <w:vMerge w:val="continue"/>
            <w:shd w:val="clear"/>
            <w:vAlign w:val="top"/>
          </w:tcPr>
          <w:p>
            <w:pPr>
              <w:rPr>
                <w:rFonts w:hint="default" w:ascii="Calibri" w:hAnsi="Calibri" w:cs="Times New Roman"/>
                <w:kern w:val="2"/>
                <w:sz w:val="21"/>
                <w:szCs w:val="22"/>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求职意向</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809"/>
        <w:gridCol w:w="8873"/>
      </w:tblGrid>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shd w:val="pct10" w:color="auto" w:fill="FFFFFF"/>
                <w:lang w:val="en-US"/>
              </w:rPr>
            </w:pPr>
            <w:r>
              <w:rPr>
                <w:rFonts w:hint="eastAsia" w:ascii="宋体" w:hAnsi="宋体" w:eastAsia="宋体" w:cs="宋体"/>
                <w:sz w:val="18"/>
                <w:szCs w:val="18"/>
                <w:bdr w:val="none" w:color="auto" w:sz="0" w:space="0"/>
              </w:rPr>
              <w:t>期望工作地区：</w:t>
            </w:r>
            <w:r>
              <w:rPr>
                <w:bdr w:val="none" w:color="auto" w:sz="0" w:space="0"/>
              </w:rPr>
              <w:t xml:space="preserve"> </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长春</w:t>
            </w:r>
            <w:r>
              <w:rPr>
                <w:bdr w:val="none" w:color="auto" w:sz="0" w:space="0"/>
              </w:rPr>
              <w:t xml:space="preserve"> </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shd w:val="pct10" w:color="auto" w:fill="FFFFFF"/>
                <w:lang w:val="en-US"/>
              </w:rPr>
            </w:pPr>
            <w:r>
              <w:rPr>
                <w:rFonts w:hint="eastAsia" w:ascii="宋体" w:hAnsi="宋体" w:eastAsia="宋体" w:cs="宋体"/>
                <w:sz w:val="18"/>
                <w:szCs w:val="18"/>
                <w:bdr w:val="none" w:color="auto" w:sz="0" w:space="0"/>
              </w:rPr>
              <w:t>期望月薪：</w:t>
            </w:r>
            <w:r>
              <w:rPr>
                <w:bdr w:val="none" w:color="auto" w:sz="0" w:space="0"/>
              </w:rPr>
              <w:t xml:space="preserve"> </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lang w:val="en-US"/>
              </w:rPr>
              <w:t>4001-6000元/月</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目前状况：</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我目前处于离职状态，可立即上岗</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期望工作性质：</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全职</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期望从事职业：</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会计经理、注册会计师</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期望从事行业：</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互联网</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自我评价</w:t>
      </w:r>
      <w:r>
        <w:rPr>
          <w:b/>
          <w:bCs w:val="0"/>
          <w:sz w:val="30"/>
          <w:szCs w:val="30"/>
          <w:shd w:val="pct10" w:color="auto" w:fill="FFFFFF"/>
          <w:lang w:val="en-US"/>
        </w:rPr>
        <w:t xml:space="preserve">                                                               </w:t>
      </w:r>
    </w:p>
    <w:p>
      <w:pPr>
        <w:tabs>
          <w:tab w:val="left" w:pos="7320"/>
        </w:tabs>
        <w:rPr>
          <w:sz w:val="18"/>
          <w:szCs w:val="18"/>
          <w:lang w:val="en-US"/>
        </w:rPr>
      </w:pPr>
      <w:r>
        <w:rPr>
          <w:rFonts w:hint="eastAsia" w:ascii="Calibri" w:hAnsi="Calibri" w:eastAsia="宋体" w:cs="宋体"/>
          <w:sz w:val="18"/>
          <w:szCs w:val="18"/>
          <w:lang w:eastAsia="zh-CN"/>
        </w:rPr>
        <w:t>已有六年的工作经验，在新三板上市公司做会计主管，日常会计工作，以及审计方便也有了解，公司年报和半年报都有参与，对待工作认真谨慎，虚心学习，希望自己能在这个专业有所进步有所发展也希望贵公司能给我这次机会。</w:t>
      </w:r>
      <w:r>
        <w:rPr>
          <w:lang w:eastAsia="zh-CN"/>
        </w:rPr>
        <w:t xml:space="preserve"> </w:t>
      </w:r>
    </w:p>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工作经历</w:t>
      </w:r>
      <w:r>
        <w:rPr>
          <w:b/>
          <w:bCs w:val="0"/>
          <w:sz w:val="30"/>
          <w:szCs w:val="30"/>
          <w:shd w:val="pct10" w:color="auto" w:fill="FFFFFF"/>
          <w:lang w:val="en-US"/>
        </w:rPr>
        <w:t xml:space="preserve">                                                               </w:t>
      </w: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2018.10 - 至今   吉林省薪福科技有限公司   (1年 1个月)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财务主管 | 6001-8000元/月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快速消费品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财务报销，审核票据，制作报表，预算等，负责工商、税务等相关工作</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2016.01 - 2018.09   餐饮公司   (2年 9个月)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会计主管 | 4001-6000元/月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餐饮业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负责公司会计以及会计主管相关工作，凭证、报销、报表、预算、报税、审计以及贷款等方面，有初级会计证，目前再考中级会计</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2012.06 - 2015.05   吉林省旅行社   (3年)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出纳员 | 2001-4000元/月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旅游业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出纳工作2年和会计工作1年</w:t>
            </w:r>
          </w:p>
        </w:tc>
      </w:tr>
    </w:tbl>
    <w:p>
      <w:pPr>
        <w:tabs>
          <w:tab w:val="left" w:pos="7320"/>
        </w:tabs>
        <w:rPr>
          <w:sz w:val="18"/>
          <w:szCs w:val="18"/>
          <w:shd w:val="pct10" w:color="auto" w:fill="FFFFFF"/>
          <w:lang w:val="en-US"/>
        </w:rPr>
      </w:pPr>
    </w:p>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教育经历</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2008.09 - 2012.06   吉林财经大学信息经济学院   财务管理   本科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在校学习情况</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101"/>
        <w:gridCol w:w="9581"/>
      </w:tblGrid>
      <w:tr>
        <w:tblPrEx>
          <w:tblCellMar>
            <w:top w:w="0" w:type="dxa"/>
            <w:left w:w="108" w:type="dxa"/>
            <w:bottom w:w="0" w:type="dxa"/>
            <w:right w:w="108" w:type="dxa"/>
          </w:tblCellMar>
        </w:tblPrEx>
        <w:tc>
          <w:tcPr>
            <w:tcW w:w="10682"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曾获 院校级 三等奖 </w:t>
            </w:r>
          </w:p>
        </w:tc>
      </w:tr>
      <w:tr>
        <w:tblPrEx>
          <w:tblCellMar>
            <w:top w:w="0" w:type="dxa"/>
            <w:left w:w="108" w:type="dxa"/>
            <w:bottom w:w="0" w:type="dxa"/>
            <w:right w:w="108" w:type="dxa"/>
          </w:tblCellMar>
        </w:tblPrEx>
        <w:tc>
          <w:tcPr>
            <w:tcW w:w="1101"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活动描述：</w:t>
            </w:r>
          </w:p>
        </w:tc>
        <w:tc>
          <w:tcPr>
            <w:tcW w:w="9581"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多次获得奖学金而且在学生会的宣传部工作过，书法方面很优秀，布置晚会、写字报等</w:t>
            </w:r>
            <w:r>
              <w:rPr>
                <w:bdr w:val="none" w:color="auto" w:sz="0" w:space="0"/>
              </w:rPr>
              <w:t xml:space="preserve">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语言能力</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英语： 读写能力一般 | 听说能力一般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专业技能</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会计从业证：良好 </w:t>
            </w:r>
          </w:p>
        </w:tc>
      </w:tr>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初级会计师：良好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受到奖励</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专业资格证书</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社会实践</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其它技能</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个人爱好</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p>
        </w:tc>
      </w:tr>
    </w:tbl>
    <w:p>
      <w:pPr>
        <w:rPr>
          <w:sz w:val="24"/>
          <w:szCs w:val="24"/>
        </w:rPr>
      </w:pPr>
    </w:p>
    <w:sectPr>
      <w:pgSz w:w="11906" w:h="16838"/>
      <w:pgMar w:top="720" w:right="720" w:bottom="720" w:left="720"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微软雅黑">
    <w:panose1 w:val="020B0503020204020204"/>
    <w:charset w:val="86"/>
    <w:family w:val="auto"/>
    <w:pitch w:val="variable"/>
    <w:sig w:usb0="80000287" w:usb1="280F3C52" w:usb2="00000016" w:usb3="00000000" w:csb0="0004001F"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6"/>
  <w:drawingGridVerticalSpacing w:val="157"/>
  <w:displayHorizontalDrawingGridEvery w:val="0"/>
  <w:displayVerticalDrawingGridEvery w:val="2"/>
  <w:characterSpacingControl w:val="compressPunctuation"/>
  <w:compat>
    <w:balanceSingleByteDoubleByteWidth/>
    <w:ulTrailSpace/>
    <w:doNotExpandShiftReturn/>
    <w:adjustLineHeightInTable/>
    <w:useFELayout/>
    <w:doNotUseIndentAsNumberingTabStop/>
    <w:useAltKinsokuLineBreakRules/>
    <w:compatSetting w:name="compatibilityMode" w:uri="http://schemas.microsoft.com/office/word" w:val="11"/>
  </w:compat>
  <w:rsids>
    <w:rsidRoot w:val="00000000"/>
    <w:rsid w:val="5C0F7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2F2F2"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2"/>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5">
    <w:name w:val="Default Paragraph Font"/>
    <w:semiHidden/>
    <w:unhideWhenUsed/>
    <w:uiPriority w:val="99"/>
  </w:style>
  <w:style w:type="table" w:default="1" w:styleId="13">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8">
    <w:name w:val="Balloon Text"/>
    <w:basedOn w:val="1"/>
    <w:link w:val="18"/>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18"/>
      <w:szCs w:val="18"/>
      <w:lang w:val="en-US" w:eastAsia="zh-CN" w:bidi="ar"/>
    </w:rPr>
  </w:style>
  <w:style w:type="paragraph" w:styleId="9">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18"/>
      <w:lang w:val="en-US" w:eastAsia="zh-CN" w:bidi="ar"/>
    </w:rPr>
  </w:style>
  <w:style w:type="paragraph" w:styleId="10">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Calibri" w:hAnsi="Calibri" w:eastAsia="宋体" w:cs="Times New Roman"/>
      <w:kern w:val="2"/>
      <w:sz w:val="18"/>
      <w:szCs w:val="18"/>
      <w:lang w:val="en-US" w:eastAsia="zh-CN" w:bidi="ar"/>
    </w:rPr>
  </w:style>
  <w:style w:type="paragraph" w:styleId="11">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14">
    <w:name w:val="Table Grid"/>
    <w:basedOn w:val="13"/>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16">
    <w:name w:val="FollowedHyperlink"/>
    <w:basedOn w:val="15"/>
    <w:semiHidden/>
    <w:unhideWhenUsed/>
    <w:uiPriority w:val="99"/>
    <w:rPr>
      <w:color w:val="800080"/>
      <w:u w:val="single"/>
    </w:rPr>
  </w:style>
  <w:style w:type="character" w:styleId="17">
    <w:name w:val="Hyperlink"/>
    <w:basedOn w:val="15"/>
    <w:semiHidden/>
    <w:unhideWhenUsed/>
    <w:uiPriority w:val="99"/>
    <w:rPr>
      <w:color w:val="0000FF"/>
      <w:u w:val="single"/>
    </w:rPr>
  </w:style>
  <w:style w:type="character" w:customStyle="1" w:styleId="18">
    <w:name w:val="批注框文本 Char"/>
    <w:basedOn w:val="15"/>
    <w:link w:val="8"/>
    <w:locked/>
    <w:uiPriority w:val="0"/>
    <w:rPr>
      <w:sz w:val="18"/>
      <w:szCs w:val="18"/>
    </w:rPr>
  </w:style>
  <w:style w:type="character" w:customStyle="1" w:styleId="19">
    <w:name w:val="页眉 Char"/>
    <w:basedOn w:val="15"/>
    <w:link w:val="10"/>
    <w:locked/>
    <w:uiPriority w:val="0"/>
    <w:rPr>
      <w:sz w:val="18"/>
      <w:szCs w:val="18"/>
    </w:rPr>
  </w:style>
  <w:style w:type="character" w:customStyle="1" w:styleId="20">
    <w:name w:val="页脚 Char"/>
    <w:basedOn w:val="15"/>
    <w:link w:val="9"/>
    <w:locked/>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4</Pages>
  <Words>660</Words>
  <Characters>3763</Characters>
  <Lines>31</Lines>
  <Paragraphs>8</Paragraphs>
  <TotalTime>13</TotalTime>
  <ScaleCrop>false</ScaleCrop>
  <LinksUpToDate>false</LinksUpToDate>
  <CharactersWithSpaces>4415</CharactersWithSpaces>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2012-09-03T18:30:00Z</dcterms:created>
  <dc:creator>ling.li</dc:creator>
  <cp:lastModifiedBy>爱恋</cp:lastModifiedBy>
  <dcterms:modified xsi:type="dcterms:W3CDTF">2020-03-30T04:58:43Z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