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636"/>
        <w:gridCol w:w="180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dr w:val="none" w:color="auto" w:sz="0" w:space="0"/>
              </w:rPr>
              <w:t>应聘职位：</w:t>
            </w:r>
          </w:p>
        </w:tc>
        <w:tc>
          <w:tcPr>
            <w:tcW w:w="7636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/>
                <w:bCs w:val="0"/>
                <w:bdr w:val="none" w:color="auto" w:sz="0" w:space="0"/>
              </w:rPr>
              <w:t>企划经理</w:t>
            </w:r>
          </w:p>
        </w:tc>
        <w:tc>
          <w:tcPr>
            <w:tcW w:w="1806" w:type="dxa"/>
            <w:vMerge w:val="restart"/>
            <w:shd w:val="clear"/>
            <w:vAlign w:val="top"/>
          </w:tcPr>
          <w:p>
            <w:r>
              <w:rPr>
                <w:bdr w:val="none" w:color="auto" w:sz="0" w:space="0"/>
              </w:rPr>
              <w:pict>
                <v:rect id="_x0000_s1030" o:spid="_x0000_s1030" o:spt="1" style="position:absolute;left:0pt;margin-left:-3.55pt;margin-top:2.65pt;height:38.6pt;width:87pt;z-index:253755392;mso-width-relative:page;mso-height-relative:page;" fillcolor="#FFFFFF" filled="t" stroked="f" coordsize="21600,21600">
                  <v:path/>
                  <v:fill on="t" focussize="0,0"/>
                  <v:stroke on="f" color="#D8D8D8"/>
                  <v:imagedata o:title=""/>
                  <o:lock v:ext="edit"/>
                  <v:textbox style="mso-rotate-with-shape:t;"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sz w:val="36"/>
                            <w:szCs w:val="36"/>
                          </w:rPr>
                          <w:t>智联招聘</w: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dr w:val="none" w:color="auto" w:sz="0" w:space="0"/>
              </w:rPr>
              <w:t>应聘机构：</w:t>
            </w:r>
          </w:p>
        </w:tc>
        <w:tc>
          <w:tcPr>
            <w:tcW w:w="7636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/>
                <w:bCs w:val="0"/>
                <w:bdr w:val="none" w:color="auto" w:sz="0" w:space="0"/>
              </w:rPr>
              <w:t>吉林省江山人才产业集团有限公司</w:t>
            </w:r>
          </w:p>
        </w:tc>
        <w:tc>
          <w:tcPr>
            <w:tcW w:w="1806" w:type="dxa"/>
            <w:vMerge w:val="continue"/>
            <w:shd w:val="clear"/>
            <w:vAlign w:val="top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dr w:val="none" w:color="auto" w:sz="0" w:space="0"/>
              </w:rPr>
              <w:t>工作地点：</w:t>
            </w:r>
          </w:p>
        </w:tc>
        <w:tc>
          <w:tcPr>
            <w:tcW w:w="7636" w:type="dxa"/>
            <w:shd w:val="clear"/>
            <w:vAlign w:val="top"/>
          </w:tcPr>
          <w:p>
            <w:r>
              <w:rPr>
                <w:rFonts w:hint="eastAsia" w:ascii="Calibri" w:hAnsi="Calibri" w:eastAsia="宋体" w:cs="宋体"/>
                <w:b/>
                <w:bCs w:val="0"/>
                <w:bdr w:val="none" w:color="auto" w:sz="0" w:space="0"/>
              </w:rPr>
              <w:t>长春</w:t>
            </w:r>
          </w:p>
        </w:tc>
        <w:tc>
          <w:tcPr>
            <w:tcW w:w="1806" w:type="dxa"/>
            <w:vMerge w:val="continue"/>
            <w:shd w:val="clear"/>
            <w:vAlign w:val="top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</w:tbl>
    <w:p>
      <w:pPr>
        <w:rPr>
          <w:sz w:val="28"/>
          <w:szCs w:val="28"/>
          <w:shd w:val="pct10" w:color="auto" w:fill="FFFFFF"/>
          <w:lang w:val="en-US"/>
        </w:rPr>
      </w:pPr>
      <w:r>
        <w:rPr>
          <w:sz w:val="28"/>
          <w:szCs w:val="28"/>
          <w:shd w:val="pct10" w:color="auto" w:fill="FFFFFF"/>
          <w:lang w:val="en-US"/>
        </w:rPr>
        <w:t>ID</w:t>
      </w:r>
      <w:r>
        <w:rPr>
          <w:rFonts w:hint="eastAsia" w:ascii="Calibri" w:hAnsi="Calibri" w:eastAsia="宋体" w:cs="宋体"/>
          <w:sz w:val="28"/>
          <w:szCs w:val="28"/>
          <w:shd w:val="pct10" w:color="auto" w:fill="FFFFFF"/>
          <w:lang w:eastAsia="zh-CN"/>
        </w:rPr>
        <w:t>：</w:t>
      </w:r>
      <w:r>
        <w:rPr>
          <w:sz w:val="28"/>
          <w:szCs w:val="28"/>
          <w:shd w:val="pct10" w:color="auto" w:fill="FFFFFF"/>
          <w:lang w:val="en-US"/>
        </w:rPr>
        <w:t xml:space="preserve">p5GhigG)jhhUgAtJs4CDzA            </w:t>
      </w:r>
      <w:r>
        <w:rPr>
          <w:color w:val="B22222"/>
          <w:sz w:val="28"/>
          <w:szCs w:val="28"/>
          <w:bdr w:val="none" w:color="auto" w:sz="0" w:space="0"/>
          <w:shd w:val="pct10" w:color="auto" w:fill="FFFFFF"/>
          <w:lang w:val="en-US"/>
        </w:rPr>
        <w:t>最近活跃时间</w:t>
      </w:r>
      <w:r>
        <w:rPr>
          <w:rFonts w:hint="eastAsia" w:ascii="Calibri" w:hAnsi="Calibri" w:eastAsia="宋体" w:cs="宋体"/>
          <w:color w:val="B22222"/>
          <w:sz w:val="28"/>
          <w:szCs w:val="28"/>
          <w:bdr w:val="none" w:color="auto" w:sz="0" w:space="0"/>
          <w:shd w:val="pct10" w:color="auto" w:fill="FFFFFF"/>
          <w:lang w:val="en-US"/>
        </w:rPr>
        <w:t xml:space="preserve">：10月9日        </w:t>
      </w:r>
      <w:r>
        <w:rPr>
          <w:color w:val="B22222"/>
          <w:sz w:val="28"/>
          <w:szCs w:val="28"/>
          <w:bdr w:val="none" w:color="auto" w:sz="0" w:space="0"/>
          <w:shd w:val="pct10" w:color="auto" w:fill="FFFFFF"/>
          <w:lang w:val="en-US"/>
        </w:rPr>
        <w:t xml:space="preserve"> </w:t>
      </w:r>
    </w:p>
    <w:tbl>
      <w:tblPr>
        <w:tblStyle w:val="14"/>
        <w:tblW w:w="10682" w:type="dxa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7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tbl>
            <w:tblPr>
              <w:tblW w:w="5000" w:type="pct"/>
              <w:tblCellSpacing w:w="15" w:type="dxa"/>
              <w:tblInd w:w="0" w:type="dxa"/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233"/>
              <w:gridCol w:w="5233"/>
            </w:tblGrid>
            <w:tr>
              <w:tblPrEx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500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tabs>
                      <w:tab w:val="left" w:pos="7320"/>
                    </w:tabs>
                    <w:jc w:val="left"/>
                    <w:rPr>
                      <w:rFonts w:hint="eastAsia" w:ascii="微软雅黑" w:hAnsi="微软雅黑" w:eastAsia="微软雅黑" w:cs="微软雅黑"/>
                      <w:b/>
                      <w:bCs w:val="0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 w:val="0"/>
                      <w:sz w:val="32"/>
                      <w:szCs w:val="32"/>
                      <w:bdr w:val="none" w:color="auto" w:sz="0" w:space="0"/>
                    </w:rPr>
                    <w:t xml:space="preserve">张鑫 </w:t>
                  </w:r>
                </w:p>
              </w:tc>
              <w:tc>
                <w:tcPr>
                  <w:tcW w:w="2500" w:type="pct"/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tabs>
                      <w:tab w:val="left" w:pos="7320"/>
                    </w:tabs>
                    <w:ind w:left="0" w:firstLine="480" w:firstLineChars="150"/>
                    <w:jc w:val="right"/>
                    <w:rPr>
                      <w:rFonts w:hint="eastAsia" w:ascii="微软雅黑" w:hAnsi="微软雅黑" w:eastAsia="微软雅黑" w:cs="微软雅黑"/>
                      <w:b/>
                      <w:bCs w:val="0"/>
                      <w:sz w:val="32"/>
                      <w:szCs w:val="32"/>
                      <w:bdr w:val="none" w:color="auto" w:sz="0" w:space="0"/>
                      <w:lang w:val="en-US"/>
                    </w:rPr>
                  </w:pPr>
                </w:p>
              </w:tc>
            </w:tr>
          </w:tbl>
          <w:p>
            <w:pPr>
              <w:tabs>
                <w:tab w:val="left" w:pos="7320"/>
              </w:tabs>
              <w:spacing w:before="0" w:beforeAutospacing="0" w:after="0" w:afterAutospacing="0"/>
              <w:ind w:right="0" w:firstLine="315" w:firstLineChars="150"/>
              <w:jc w:val="right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0" w:type="dxa"/>
            <w:shd w:val="clear"/>
            <w:vAlign w:val="top"/>
          </w:tcPr>
          <w:p>
            <w:pPr>
              <w:tabs>
                <w:tab w:val="left" w:pos="7320"/>
              </w:tabs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男     31岁 (1988年4月)     12年工作经验     本科     未婚 </w:t>
            </w:r>
          </w:p>
          <w:p>
            <w:pPr>
              <w:tabs>
                <w:tab w:val="left" w:pos="7320"/>
              </w:tabs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现居住地：长春 | 户口：长春 </w:t>
            </w:r>
          </w:p>
        </w:tc>
        <w:tc>
          <w:tcPr>
            <w:tcW w:w="1950" w:type="dxa"/>
            <w:vMerge w:val="restart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bdr w:val="none" w:color="auto" w:sz="0" w:space="0"/>
              </w:rPr>
              <w:pict>
                <v:rect id="_x0000_s1028" o:spid="_x0000_s1028" o:spt="1" style="position:absolute;left:0pt;margin-left:0pt;margin-top:3.7pt;height:97.1pt;width:81.05pt;z-index:251659264;mso-width-relative:page;mso-height-relative:page;" stroked="t" coordsize="21600,21600">
                  <v:path/>
                  <v:fill focussize="0,0"/>
                  <v:stroke color="#D8D8D8"/>
                  <v:imagedata o:title=""/>
                  <o:lock v:ext="edit"/>
                  <v:textbox inset="0.5mm,0.5mm,0.5mm,0.5mm">
                    <w:txbxContent>
                      <w:p>
                        <w:pPr>
                          <w:jc w:val="center"/>
                        </w:pPr>
                        <w:r>
                          <w:rPr>
                            <w:bdr w:val="none" w:color="auto" w:sz="0" w:space="0"/>
                            <w:lang w:val="en-US"/>
                          </w:rPr>
                          <w:pict>
                            <v:shape id="_x0000_i1025" o:spt="75" type="#_x0000_t75" style="height:93pt;width:75.75pt;" filled="f" stroked="f" coordsize="21600,21600">
                              <v:path/>
                              <v:fill on="f" focussize="0,0"/>
                              <v:stroke on="f"/>
                              <v:imagedata r:id="rId4" o:title=""/>
                              <o:lock v:ext="edit" aspectratio="t"/>
                              <w10:wrap type="none"/>
                              <w10:anchorlock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776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手机：13214313135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E-mail：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fldChar w:fldCharType="begin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instrText xml:space="preserve"> HYPERLINK "mailto:95837750@qq.com" </w:instrTex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fldChar w:fldCharType="separate"/>
            </w:r>
            <w:r>
              <w:rPr>
                <w:rStyle w:val="17"/>
                <w:rFonts w:hint="eastAsia" w:ascii="Calibri" w:hAnsi="Calibri" w:eastAsia="宋体" w:cs="宋体"/>
                <w:sz w:val="18"/>
                <w:szCs w:val="18"/>
                <w:u w:val="single"/>
                <w:bdr w:val="none" w:color="auto" w:sz="0" w:space="0"/>
              </w:rPr>
              <w:t>95837750@qq.com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fldChar w:fldCharType="end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1950" w:type="dxa"/>
            <w:vMerge w:val="continue"/>
            <w:shd w:val="clear"/>
            <w:vAlign w:val="top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求职意向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pct10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期望工作地区：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长春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shd w:val="pct10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期望月薪：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15000-25000元/月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目前状况：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我目前处于离职状态，可立即上岗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期望工作性质：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期望从事职业：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房地产项目、品牌经理、项目总监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期望从事行业：</w:t>
            </w:r>
          </w:p>
        </w:tc>
        <w:tc>
          <w:tcPr>
            <w:tcW w:w="8873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房地产开发与经营、旅游业、培训/课外教育/教育辅助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自我评价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p>
      <w:pPr>
        <w:tabs>
          <w:tab w:val="left" w:pos="7320"/>
        </w:tabs>
        <w:rPr>
          <w:sz w:val="18"/>
          <w:szCs w:val="18"/>
          <w:lang w:val="en-US"/>
        </w:rPr>
      </w:pPr>
      <w:r>
        <w:rPr>
          <w:rFonts w:hint="eastAsia" w:ascii="Calibri" w:hAnsi="Calibri" w:eastAsia="宋体" w:cs="宋体"/>
          <w:sz w:val="18"/>
          <w:szCs w:val="18"/>
          <w:lang w:eastAsia="zh-CN"/>
        </w:rPr>
        <w:t>09年参加工作，从事广告行业，于15年转型实体产业市场实战，具备行业地区经验与项目实际操作经验。先后操作《中泰海洋世界》《长影步行街》《老韩头市场营销》《金豆延吉恐龙园》等项目</w:t>
      </w:r>
      <w:r>
        <w:rPr>
          <w:lang w:eastAsia="zh-CN"/>
        </w:rPr>
        <w:t xml:space="preserve"> </w:t>
      </w:r>
    </w:p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工作经历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2019.03 - 至今   吉林省金豆实业集团有限公司   (8个月)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企划经理 | 10001-15000元/月</w:t>
            </w:r>
            <w:r>
              <w:rPr>
                <w:b/>
                <w:bCs w:val="0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零售/批发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工作描述：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1.项目前期策划（可研报告、市场方案）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2.项目品牌建设（CI、MI、BI/企业文化等）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3.项目宣传运营（线上+线下媒体选择，营销节点把控，阶段性主题传播策略，市场反馈信息，消费者调研分析等）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4.项目活动运营（项目媒体发布会，行业发布会，节庆活动，年度活动等）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2017.04 - 至今   老韩头清真食品有限公司   (2年 7个月)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市场总监 | 10001-15000元/月</w:t>
            </w:r>
            <w:r>
              <w:rPr>
                <w:b/>
                <w:bCs w:val="0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快速消费品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工作描述：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负责老韩头线上部门运作：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1、部门正常运营管理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2、部门销售产品品相规划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新品规划（市场调研、研发对接、品相建议、渠道建议等）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3、电子商务部门团队人员组织架构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4、平台日常管理，活动规划，促销规划，节庆规划及网络数据分析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产品线上销售平台管理（京东，天猫，淘宝等）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产品三方售卖平台管理（美团，饿了么？糯米等）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5、网络销售渠道开发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网络供应商形式（店铺代理、微信代理、特渠代理等）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2016.04 - 2017.04   吉林省上达集团管理有限责任公司   (1年 1个月)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企划总监 | 8001-10000元/月</w:t>
            </w:r>
            <w:r>
              <w:rPr>
                <w:b/>
                <w:bCs w:val="0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物业服务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工作描述：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spacing w:after="240" w:afterAutospacing="0"/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迅驰广场4楼餐饮管理运行，2016长影步行街项目筹备，营销策划，项目推广，市场营销等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1、企业品牌推广与形象塑造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2、商业运行项目活动规划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3、公司网络推广塑造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4、年度推广费用规划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5、公司媒体对接与执行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2015.04 - 2016.04   官马养老产业集团—官马文化传媒有限公司   (1年 1个月)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总经理助理～策划总监 | 4001-6000元/月</w:t>
            </w:r>
            <w:r>
              <w:rPr>
                <w:b/>
                <w:bCs w:val="0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房地产开发与经营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工作描述：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1） 制定企业的品牌推广计划并将之分配至月度详细的执行计划；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2） 制定企业品牌升级方案及价值推广计划；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3） 制定产品的价值包装方案、市场推广方案；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4） 与总经理协商推进更多更广的业务范围及可盈利点；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5） 创意企业品牌并将之运用于各类推广物料；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6） 整合媒体及渠道资源，确保企业品牌传播的格调统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2012.06 - 2014.12   吉林省元典文化传播有限公司   (2年 7个月)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广告创意总监 | 4001-6000元/月</w:t>
            </w:r>
            <w:r>
              <w:rPr>
                <w:b/>
                <w:bCs w:val="0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广告业 | 企业性质：民营 | 规模：20-99人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工作描述：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长春元典广告公司，任职策划总监；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主负责：协助公司上级（总经理）制定公司运营计划、实现公司计划实施，策划部运营状况调节、负责客户的创意提案；负责团队日常运转调节；指定团队人力发展规划；负责与公司各部门的协调；梳理、完善公司管理流程；直系上属：2人。公司总经理、公司副总经理；直系下属：5人。平面设计3人、策划人员2人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vMerge w:val="restar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管理经验：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汇报对象：基层主管 | 下属人数：2人 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业绩描述：1.改整了创意部工作流程，提高了工作效率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2.通过应标方案成功为公司赢得了电信客户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3.通过对公司的文化梳理，为公司更新了公司网站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4.经与广泽合作成功为广泽举办了16周年庆典，以及公司10年未变的企业宣传片。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vMerge w:val="continue"/>
            <w:shd w:val="clear"/>
            <w:vAlign w:val="top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14"/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8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2008.04 - 2010.01   北京环宇国际   (1年 10个月)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广告文案策划 | 6001-8000元/月</w:t>
            </w:r>
            <w:r>
              <w:rPr>
                <w:b/>
                <w:bCs w:val="0"/>
                <w:bdr w:val="none" w:color="auto" w:sz="0" w:space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广告业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工作描述：</w:t>
            </w:r>
          </w:p>
        </w:tc>
        <w:tc>
          <w:tcPr>
            <w:tcW w:w="4153" w:type="pct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北京环宇国际广告公司，网络游戏策划团队任职策划专员；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主负责《梦幻西游》网络游戏线上、下推广活动，游戏内部活动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如：游戏主题活动，每周玩家活动，节庆活动等。</w:t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重要项目：《梦幻西游》北京万人同城会、梦幻西游玩家组织交流会等</w:t>
            </w:r>
          </w:p>
        </w:tc>
      </w:tr>
    </w:tbl>
    <w:p>
      <w:pPr>
        <w:tabs>
          <w:tab w:val="left" w:pos="7320"/>
        </w:tabs>
        <w:rPr>
          <w:sz w:val="18"/>
          <w:szCs w:val="18"/>
          <w:shd w:val="pct10" w:color="auto" w:fill="FFFFFF"/>
          <w:lang w:val="en-US"/>
        </w:rPr>
      </w:pPr>
    </w:p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教育经历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0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2004.07 - 2008.08   哈尔滨师范   日语   本科 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培训经历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7" w:type="dxa"/>
            <w:gridSpan w:val="2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 xml:space="preserve">2010.01 - 2011.02   企业管理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培训机构：</w:t>
            </w:r>
          </w:p>
        </w:tc>
        <w:tc>
          <w:tcPr>
            <w:tcW w:w="8447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北京阿凡达培训机构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培训地点：</w:t>
            </w:r>
          </w:p>
        </w:tc>
        <w:tc>
          <w:tcPr>
            <w:tcW w:w="8447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所获证书：</w:t>
            </w:r>
          </w:p>
        </w:tc>
        <w:tc>
          <w:tcPr>
            <w:tcW w:w="8447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培训描述：</w:t>
            </w:r>
          </w:p>
        </w:tc>
        <w:tc>
          <w:tcPr>
            <w:tcW w:w="8447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公司组织潜质员工进行行业职能深造培训，参与专业培训一个月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证书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b/>
                <w:bCs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sz w:val="18"/>
                <w:szCs w:val="18"/>
                <w:bdr w:val="none" w:color="auto" w:sz="0" w:space="0"/>
              </w:rPr>
              <w:t>2008.10   日语二级证书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语言能力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0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日语： 读写能力良好 | 听说能力良好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0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 xml:space="preserve">日语： 读写能力良好 | 听说能力良好 </w:t>
            </w:r>
          </w:p>
        </w:tc>
      </w:tr>
    </w:tbl>
    <w:p>
      <w:pPr>
        <w:tabs>
          <w:tab w:val="left" w:pos="7320"/>
        </w:tabs>
        <w:rPr>
          <w:b/>
          <w:bCs w:val="0"/>
          <w:sz w:val="30"/>
          <w:szCs w:val="30"/>
          <w:shd w:val="pct10" w:color="auto" w:fill="FFFFFF"/>
          <w:lang w:val="en-US"/>
        </w:rPr>
      </w:pPr>
      <w:r>
        <w:rPr>
          <w:rFonts w:hint="eastAsia" w:ascii="Calibri" w:hAnsi="Calibri" w:eastAsia="宋体" w:cs="宋体"/>
          <w:b/>
          <w:bCs w:val="0"/>
          <w:sz w:val="30"/>
          <w:szCs w:val="30"/>
          <w:shd w:val="pct10" w:color="auto" w:fill="FFFFFF"/>
          <w:lang w:eastAsia="zh-CN"/>
        </w:rPr>
        <w:t>兴趣爱好</w:t>
      </w:r>
      <w:r>
        <w:rPr>
          <w:b/>
          <w:bCs w:val="0"/>
          <w:sz w:val="30"/>
          <w:szCs w:val="30"/>
          <w:shd w:val="pct10" w:color="auto" w:fill="FFFFFF"/>
          <w:lang w:val="en-US"/>
        </w:rPr>
        <w:t xml:space="preserve">                                                               </w:t>
      </w:r>
    </w:p>
    <w:tbl>
      <w:tblPr>
        <w:tblStyle w:val="14"/>
        <w:tblW w:w="0" w:type="auto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shd w:val="clear"/>
            <w:vAlign w:val="top"/>
          </w:tcPr>
          <w:p>
            <w:pPr>
              <w:tabs>
                <w:tab w:val="left" w:pos="7320"/>
              </w:tabs>
              <w:rPr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  <w:bdr w:val="none" w:color="auto" w:sz="0" w:space="0"/>
              </w:rPr>
              <w:t>足球、看球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6"/>
  <w:drawingGridVerticalSpacing w:val="157"/>
  <w:displayHorizontalDrawingGridEvery w:val="0"/>
  <w:displayVerticalDrawingGridEvery w:val="2"/>
  <w:characterSpacingControl w:val="compressPunctuation"/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1"/>
  </w:compat>
  <w:rsids>
    <w:rsidRoot w:val="00000000"/>
    <w:rsid w:val="2F892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2F2F2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5">
    <w:name w:val="Default Paragraph Font"/>
    <w:semiHidden/>
    <w:unhideWhenUsed/>
    <w:uiPriority w:val="99"/>
  </w:style>
  <w:style w:type="table" w:default="1" w:styleId="1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9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10">
    <w:name w:val="header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  <w:style w:type="paragraph" w:styleId="11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14">
    <w:name w:val="Table Grid"/>
    <w:basedOn w:val="13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16">
    <w:name w:val="FollowedHyperlink"/>
    <w:basedOn w:val="15"/>
    <w:semiHidden/>
    <w:unhideWhenUsed/>
    <w:uiPriority w:val="99"/>
    <w:rPr>
      <w:color w:val="800080"/>
      <w:u w:val="single"/>
    </w:rPr>
  </w:style>
  <w:style w:type="character" w:styleId="17">
    <w:name w:val="Hyperlink"/>
    <w:basedOn w:val="15"/>
    <w:semiHidden/>
    <w:unhideWhenUsed/>
    <w:uiPriority w:val="99"/>
    <w:rPr>
      <w:color w:val="0000FF"/>
      <w:u w:val="single"/>
    </w:rPr>
  </w:style>
  <w:style w:type="character" w:customStyle="1" w:styleId="18">
    <w:name w:val="批注框文本 Char"/>
    <w:basedOn w:val="15"/>
    <w:link w:val="8"/>
    <w:locked/>
    <w:uiPriority w:val="0"/>
    <w:rPr>
      <w:sz w:val="18"/>
      <w:szCs w:val="18"/>
    </w:rPr>
  </w:style>
  <w:style w:type="character" w:customStyle="1" w:styleId="19">
    <w:name w:val="页眉 Char"/>
    <w:basedOn w:val="15"/>
    <w:link w:val="10"/>
    <w:locked/>
    <w:uiPriority w:val="0"/>
    <w:rPr>
      <w:sz w:val="18"/>
      <w:szCs w:val="18"/>
    </w:rPr>
  </w:style>
  <w:style w:type="character" w:customStyle="1" w:styleId="20">
    <w:name w:val="页脚 Char"/>
    <w:basedOn w:val="15"/>
    <w:link w:val="9"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4</Pages>
  <Words>660</Words>
  <Characters>3763</Characters>
  <Lines>31</Lines>
  <Paragraphs>8</Paragraphs>
  <TotalTime>43920.6562500019</TotalTime>
  <ScaleCrop>false</ScaleCrop>
  <LinksUpToDate>false</LinksUpToDate>
  <CharactersWithSpaces>4415</CharactersWithSpaces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2012-09-03T18:30:00Z</dcterms:created>
  <dc:creator>ling.li</dc:creator>
  <cp:lastModifiedBy>爱恋</cp:lastModifiedBy>
  <dcterms:modified xsi:type="dcterms:W3CDTF">2020-03-30T08:01:48Z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