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182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比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</w:t>
            </w:r>
            <w:r>
              <w:rPr>
                <w:rFonts w:hint="eastAsia" w:ascii="Times New Roman"/>
                <w:sz w:val="24"/>
                <w:lang w:eastAsia="zh-CN"/>
              </w:rPr>
              <w:t>（乙方）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XINWIRE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  <w:lang w:val="en-US" w:eastAsia="zh-CN"/>
              </w:rPr>
              <w:t>20220223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2022.2.23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eastAsia="zh-CN"/>
              </w:rPr>
              <w:t>姚亮明</w:t>
            </w:r>
            <w:r>
              <w:rPr>
                <w:rFonts w:hint="eastAsia" w:ascii="Times New Roman"/>
                <w:sz w:val="24"/>
                <w:lang w:val="en-US" w:eastAsia="zh-CN"/>
              </w:rPr>
              <w:t>13907909709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897" w:tblpY="35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283"/>
        <w:gridCol w:w="1050"/>
        <w:gridCol w:w="1057"/>
        <w:gridCol w:w="127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质量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/品牌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要求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到厂单价</w:t>
            </w:r>
          </w:p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（元</w:t>
            </w:r>
            <w: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  <w:t>/台含税13% )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变频器</w:t>
            </w:r>
          </w:p>
        </w:tc>
        <w:tc>
          <w:tcPr>
            <w:tcW w:w="2283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ACS 580-01-073A-4，37KW，380V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ABB</w:t>
            </w:r>
          </w:p>
        </w:tc>
        <w:tc>
          <w:tcPr>
            <w:tcW w:w="1057" w:type="dxa"/>
            <w:vAlign w:val="center"/>
          </w:tcPr>
          <w:p>
            <w:pPr>
              <w:pStyle w:val="4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lang w:val="en-US" w:eastAsia="zh-CN"/>
              </w:rPr>
              <w:t>1 台</w:t>
            </w: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83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7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83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7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83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7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合计总费用（元）</w:t>
            </w:r>
          </w:p>
        </w:tc>
        <w:tc>
          <w:tcPr>
            <w:tcW w:w="2283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说明：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1）报价单位必须具有国家要求经营相应资质。2）比价单要加盖章和密封。3）必须在截止时间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（2022年2月25日9：00前）内返回，否则比价单无效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收件地址：江西新余市高新区渝东大道3089号，新余新钢金属制品有限公司  姚亮明 收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Cs/>
          <w:sz w:val="21"/>
          <w:szCs w:val="21"/>
          <w:lang w:val="en-US" w:eastAsia="zh-CN"/>
        </w:rPr>
        <w:t xml:space="preserve">1、交货期：必须注明交货期，否则无效。        </w:t>
      </w:r>
      <w:r>
        <w:rPr>
          <w:rFonts w:hint="eastAsia" w:eastAsia="宋体"/>
          <w:b w:val="0"/>
          <w:bCs/>
          <w:sz w:val="21"/>
          <w:szCs w:val="21"/>
          <w:lang w:val="en-US" w:eastAsia="zh-CN"/>
        </w:rPr>
        <w:t xml:space="preserve">2、中标价格：以单价最低为中标。 </w:t>
      </w:r>
    </w:p>
    <w:p>
      <w:pPr>
        <w:numPr>
          <w:ilvl w:val="0"/>
          <w:numId w:val="0"/>
        </w:numPr>
        <w:rPr>
          <w:rFonts w:hint="eastAsia" w:eastAsia="宋体"/>
          <w:b/>
          <w:bCs w:val="0"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 xml:space="preserve">3、付款期：发票收后6个月付款。              4、交货点：钢丝区备件库。  </w:t>
      </w:r>
      <w:r>
        <w:rPr>
          <w:rFonts w:hint="eastAsia" w:eastAsia="宋体"/>
          <w:b/>
          <w:bCs w:val="0"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eastAsia="宋体"/>
          <w:b/>
          <w:bCs w:val="0"/>
          <w:sz w:val="21"/>
          <w:szCs w:val="21"/>
          <w:u w:val="none"/>
          <w:lang w:val="en-US" w:eastAsia="zh-CN"/>
        </w:rPr>
        <w:t xml:space="preserve">5、其它要求须注明，供参考。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报价单位（盖章）：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4A6E"/>
    <w:rsid w:val="00EF7E89"/>
    <w:rsid w:val="02FB0F02"/>
    <w:rsid w:val="06490D41"/>
    <w:rsid w:val="08A41CB8"/>
    <w:rsid w:val="08EC5394"/>
    <w:rsid w:val="0C054A6E"/>
    <w:rsid w:val="0D0F105C"/>
    <w:rsid w:val="0DD349FD"/>
    <w:rsid w:val="118E6BD9"/>
    <w:rsid w:val="12555722"/>
    <w:rsid w:val="13FE5B03"/>
    <w:rsid w:val="14FC7BA5"/>
    <w:rsid w:val="15135E9C"/>
    <w:rsid w:val="17B2669D"/>
    <w:rsid w:val="1A055B1B"/>
    <w:rsid w:val="1C6C2BEE"/>
    <w:rsid w:val="1CD00986"/>
    <w:rsid w:val="1D1E43FC"/>
    <w:rsid w:val="1D4938AB"/>
    <w:rsid w:val="1E424096"/>
    <w:rsid w:val="20C54C94"/>
    <w:rsid w:val="211E6E69"/>
    <w:rsid w:val="2267272F"/>
    <w:rsid w:val="226B2EFA"/>
    <w:rsid w:val="22877271"/>
    <w:rsid w:val="22A671B5"/>
    <w:rsid w:val="239A03B7"/>
    <w:rsid w:val="2513794D"/>
    <w:rsid w:val="25744BC0"/>
    <w:rsid w:val="27E262FE"/>
    <w:rsid w:val="28CE0778"/>
    <w:rsid w:val="2B404EC1"/>
    <w:rsid w:val="2B50115D"/>
    <w:rsid w:val="2B88402D"/>
    <w:rsid w:val="2D054651"/>
    <w:rsid w:val="30C67D67"/>
    <w:rsid w:val="31E6524D"/>
    <w:rsid w:val="3383118E"/>
    <w:rsid w:val="34CD75F6"/>
    <w:rsid w:val="350F6EC7"/>
    <w:rsid w:val="362D23E7"/>
    <w:rsid w:val="3867143D"/>
    <w:rsid w:val="39D7139E"/>
    <w:rsid w:val="39FA399F"/>
    <w:rsid w:val="3B59307B"/>
    <w:rsid w:val="3D2B0BAA"/>
    <w:rsid w:val="3F4C6EFE"/>
    <w:rsid w:val="3FDA752C"/>
    <w:rsid w:val="41CA62F3"/>
    <w:rsid w:val="427E2C32"/>
    <w:rsid w:val="45075DF8"/>
    <w:rsid w:val="45CF7984"/>
    <w:rsid w:val="47566893"/>
    <w:rsid w:val="4840680D"/>
    <w:rsid w:val="48FE2AFB"/>
    <w:rsid w:val="494460BE"/>
    <w:rsid w:val="49EA239B"/>
    <w:rsid w:val="4E280C7C"/>
    <w:rsid w:val="4E781052"/>
    <w:rsid w:val="4F154AE8"/>
    <w:rsid w:val="4FFD2673"/>
    <w:rsid w:val="50AB3AE0"/>
    <w:rsid w:val="560F0770"/>
    <w:rsid w:val="57EA73A9"/>
    <w:rsid w:val="58851454"/>
    <w:rsid w:val="59A03824"/>
    <w:rsid w:val="5A8E359A"/>
    <w:rsid w:val="5B315E0B"/>
    <w:rsid w:val="5DD02579"/>
    <w:rsid w:val="60681759"/>
    <w:rsid w:val="63F91247"/>
    <w:rsid w:val="643410A3"/>
    <w:rsid w:val="66D36705"/>
    <w:rsid w:val="67D61829"/>
    <w:rsid w:val="6813664B"/>
    <w:rsid w:val="691F58AF"/>
    <w:rsid w:val="6FFB6BE5"/>
    <w:rsid w:val="73B77C69"/>
    <w:rsid w:val="74507478"/>
    <w:rsid w:val="76627FD0"/>
    <w:rsid w:val="76775CE5"/>
    <w:rsid w:val="769B252E"/>
    <w:rsid w:val="78C63A95"/>
    <w:rsid w:val="7D7A5568"/>
    <w:rsid w:val="7DA41DB5"/>
    <w:rsid w:val="7E336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2017-05-05T00:34:00Z</dcterms:created>
  <dc:creator>yao.liangming</dc:creator>
  <cp:lastModifiedBy>姚亮明</cp:lastModifiedBy>
  <cp:lastPrinted>2021-06-29T00:44:00Z</cp:lastPrinted>
  <dcterms:modified xsi:type="dcterms:W3CDTF">2022-02-23T02:21:29Z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