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101</w:t>
      </w:r>
      <w:r>
        <w:rPr>
          <w:rFonts w:ascii="Times New Roman"/>
          <w:sz w:val="21"/>
          <w:szCs w:val="21"/>
        </w:rPr>
        <w:t xml:space="preserve">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比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XW20210801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2021.8.20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val="en-US" w:eastAsia="zh-CN"/>
              </w:rPr>
              <w:t>13979053923邱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FAX：</w:t>
      </w:r>
    </w:p>
    <w:tbl>
      <w:tblPr>
        <w:tblStyle w:val="3"/>
        <w:tblpPr w:leftFromText="180" w:rightFromText="180" w:vertAnchor="text" w:horzAnchor="page" w:tblpX="1897" w:tblpY="35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620"/>
        <w:gridCol w:w="1440"/>
        <w:gridCol w:w="220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质量要求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数量 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出厂单价</w:t>
            </w:r>
          </w:p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（元</w:t>
            </w: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/吨含13%税）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废模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合金约300kg</w:t>
            </w: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1、比价单要加盖章和密封。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2、招标截止时间：报价单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2021年8月27日10：00前返回，否则比价单无效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3、规格详见清单</w:t>
            </w:r>
            <w:bookmarkStart w:id="0" w:name="_GoBack"/>
            <w:bookmarkEnd w:id="0"/>
          </w:p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收件地址：江西新余市高新区渝东大道3089号，新余新钢金属制品有限公司 小邱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val="en-US" w:eastAsia="zh-CN"/>
        </w:rPr>
        <w:t>1、</w:t>
      </w:r>
      <w:r>
        <w:rPr>
          <w:rFonts w:hint="eastAsia" w:eastAsia="宋体"/>
          <w:bCs/>
          <w:sz w:val="21"/>
          <w:szCs w:val="21"/>
          <w:lang w:eastAsia="zh-CN"/>
        </w:rPr>
        <w:t>合同有效期为（</w:t>
      </w:r>
      <w:r>
        <w:rPr>
          <w:rFonts w:hint="eastAsia" w:eastAsia="宋体"/>
          <w:bCs/>
          <w:sz w:val="21"/>
          <w:szCs w:val="21"/>
          <w:lang w:val="en-US" w:eastAsia="zh-CN"/>
        </w:rPr>
        <w:t>2021年8月30日至2021年9月2日）。</w:t>
      </w:r>
      <w:r>
        <w:rPr>
          <w:rFonts w:hint="eastAsia" w:eastAsia="宋体"/>
          <w:b/>
          <w:b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>2、中标价格，以单价最高为中标。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>3、付款期：款到发货.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时间：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0EF7E89"/>
    <w:rsid w:val="02FB0F02"/>
    <w:rsid w:val="06490D41"/>
    <w:rsid w:val="08A41CB8"/>
    <w:rsid w:val="08EC5394"/>
    <w:rsid w:val="0C054A6E"/>
    <w:rsid w:val="0DD349FD"/>
    <w:rsid w:val="0F862597"/>
    <w:rsid w:val="13FE5B03"/>
    <w:rsid w:val="14FC7BA5"/>
    <w:rsid w:val="15135E9C"/>
    <w:rsid w:val="1C6C2BEE"/>
    <w:rsid w:val="1CD00986"/>
    <w:rsid w:val="1D1E43FC"/>
    <w:rsid w:val="1D4938AB"/>
    <w:rsid w:val="1E424096"/>
    <w:rsid w:val="20C54C94"/>
    <w:rsid w:val="211E6E69"/>
    <w:rsid w:val="2267272F"/>
    <w:rsid w:val="226B2EFA"/>
    <w:rsid w:val="22877271"/>
    <w:rsid w:val="22A671B5"/>
    <w:rsid w:val="239A03B7"/>
    <w:rsid w:val="27CA24AB"/>
    <w:rsid w:val="2B404EC1"/>
    <w:rsid w:val="2B88402D"/>
    <w:rsid w:val="2D0B2DAB"/>
    <w:rsid w:val="30C67D67"/>
    <w:rsid w:val="32C10BC2"/>
    <w:rsid w:val="3383118E"/>
    <w:rsid w:val="34CD75F6"/>
    <w:rsid w:val="350F6EC7"/>
    <w:rsid w:val="362D23E7"/>
    <w:rsid w:val="39232E3A"/>
    <w:rsid w:val="39D7139E"/>
    <w:rsid w:val="39FA399F"/>
    <w:rsid w:val="3B59307B"/>
    <w:rsid w:val="3C3F22AE"/>
    <w:rsid w:val="41CA62F3"/>
    <w:rsid w:val="45753D51"/>
    <w:rsid w:val="45CF7984"/>
    <w:rsid w:val="47566893"/>
    <w:rsid w:val="48FE2AFB"/>
    <w:rsid w:val="494460BE"/>
    <w:rsid w:val="49EA239B"/>
    <w:rsid w:val="4E280C7C"/>
    <w:rsid w:val="4E781052"/>
    <w:rsid w:val="4F154AE8"/>
    <w:rsid w:val="4FFD2673"/>
    <w:rsid w:val="50AB3AE0"/>
    <w:rsid w:val="560F0770"/>
    <w:rsid w:val="57EA73A9"/>
    <w:rsid w:val="59A03824"/>
    <w:rsid w:val="5A8E359A"/>
    <w:rsid w:val="60681759"/>
    <w:rsid w:val="63F91247"/>
    <w:rsid w:val="643410A3"/>
    <w:rsid w:val="66D36705"/>
    <w:rsid w:val="691F58AF"/>
    <w:rsid w:val="6F2D7F66"/>
    <w:rsid w:val="6FFB6BE5"/>
    <w:rsid w:val="715C0978"/>
    <w:rsid w:val="73B77C69"/>
    <w:rsid w:val="76775CE5"/>
    <w:rsid w:val="769B252E"/>
    <w:rsid w:val="76A8625D"/>
    <w:rsid w:val="7D7A5568"/>
    <w:rsid w:val="7DA41DB5"/>
    <w:rsid w:val="7E336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邱晓英</cp:lastModifiedBy>
  <cp:lastPrinted>2020-12-07T05:39:00Z</cp:lastPrinted>
  <dcterms:modified xsi:type="dcterms:W3CDTF">2021-08-20T03:39:50Z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