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beforeLines="50" w:afterLines="50"/>
        <w:jc w:val="center"/>
        <w:rPr>
          <w:rFonts w:hint="eastAsia" w:ascii="宋体" w:hAnsi="宋体" w:eastAsia="宋体" w:cs="宋体"/>
          <w:b/>
          <w:bCs/>
          <w:color w:val="auto"/>
          <w:sz w:val="44"/>
          <w:szCs w:val="44"/>
          <w:u w:val="none"/>
          <w:lang w:eastAsia="zh-CN"/>
        </w:rPr>
      </w:pPr>
      <w:r>
        <w:rPr>
          <w:rFonts w:hint="eastAsia" w:ascii="宋体" w:hAnsi="宋体" w:eastAsia="宋体" w:cs="宋体"/>
          <w:b/>
          <w:bCs/>
          <w:color w:val="auto"/>
          <w:sz w:val="44"/>
          <w:szCs w:val="44"/>
          <w:u w:val="none"/>
          <w:lang w:eastAsia="zh-CN"/>
        </w:rPr>
        <w:t>电子营业执照亮照系统操作指南</w:t>
      </w:r>
    </w:p>
    <w:p>
      <w:pPr>
        <w:spacing w:beforeLines="50" w:afterLines="50"/>
        <w:ind w:firstLine="640" w:firstLineChars="200"/>
        <w:jc w:val="left"/>
        <w:rPr>
          <w:rFonts w:hint="eastAsia" w:ascii="新宋体" w:hAnsi="新宋体" w:eastAsia="新宋体" w:cs="新宋体"/>
          <w:color w:val="auto"/>
          <w:sz w:val="32"/>
          <w:szCs w:val="32"/>
          <w:u w:val="none"/>
          <w:lang w:eastAsia="zh-CN"/>
        </w:rPr>
      </w:pPr>
      <w:r>
        <w:rPr>
          <w:rFonts w:hint="eastAsia" w:ascii="新宋体" w:hAnsi="新宋体" w:eastAsia="新宋体" w:cs="新宋体"/>
          <w:i w:val="0"/>
          <w:caps w:val="0"/>
          <w:color w:val="333333"/>
          <w:spacing w:val="0"/>
          <w:sz w:val="32"/>
          <w:szCs w:val="32"/>
          <w:shd w:val="clear" w:fill="FFFFFF"/>
        </w:rPr>
        <w:t>6月10日，</w:t>
      </w:r>
      <w:r>
        <w:rPr>
          <w:rFonts w:hint="eastAsia" w:ascii="新宋体" w:hAnsi="新宋体" w:eastAsia="新宋体" w:cs="新宋体"/>
          <w:i w:val="0"/>
          <w:caps w:val="0"/>
          <w:color w:val="333333"/>
          <w:spacing w:val="0"/>
          <w:sz w:val="32"/>
          <w:szCs w:val="32"/>
          <w:shd w:val="clear" w:fill="FFFFFF"/>
          <w:lang w:eastAsia="zh-CN"/>
        </w:rPr>
        <w:t>国家</w:t>
      </w:r>
      <w:r>
        <w:rPr>
          <w:rFonts w:hint="eastAsia" w:ascii="新宋体" w:hAnsi="新宋体" w:eastAsia="新宋体" w:cs="新宋体"/>
          <w:i w:val="0"/>
          <w:caps w:val="0"/>
          <w:color w:val="333333"/>
          <w:spacing w:val="0"/>
          <w:sz w:val="32"/>
          <w:szCs w:val="32"/>
          <w:shd w:val="clear" w:fill="FFFFFF"/>
        </w:rPr>
        <w:t>市场监管总局正式上线电子营业执照亮照系统</w:t>
      </w:r>
      <w:r>
        <w:rPr>
          <w:rFonts w:hint="eastAsia" w:ascii="新宋体" w:hAnsi="新宋体" w:eastAsia="新宋体" w:cs="新宋体"/>
          <w:i w:val="0"/>
          <w:caps w:val="0"/>
          <w:color w:val="333333"/>
          <w:spacing w:val="0"/>
          <w:sz w:val="32"/>
          <w:szCs w:val="32"/>
          <w:shd w:val="clear" w:fill="FFFFFF"/>
          <w:lang w:eastAsia="zh-CN"/>
        </w:rPr>
        <w:t>，该</w:t>
      </w:r>
      <w:r>
        <w:rPr>
          <w:rFonts w:hint="eastAsia" w:ascii="新宋体" w:hAnsi="新宋体" w:eastAsia="新宋体" w:cs="新宋体"/>
          <w:i w:val="0"/>
          <w:caps w:val="0"/>
          <w:color w:val="333333"/>
          <w:spacing w:val="0"/>
          <w:sz w:val="32"/>
          <w:szCs w:val="32"/>
          <w:shd w:val="clear" w:fill="FFFFFF"/>
        </w:rPr>
        <w:t>系统主要面向各类市场主体提供网上亮照申请及亮照信息管理等服务</w:t>
      </w:r>
      <w:r>
        <w:rPr>
          <w:rFonts w:hint="eastAsia" w:ascii="新宋体" w:hAnsi="新宋体" w:eastAsia="新宋体" w:cs="新宋体"/>
          <w:i w:val="0"/>
          <w:caps w:val="0"/>
          <w:color w:val="333333"/>
          <w:spacing w:val="0"/>
          <w:sz w:val="32"/>
          <w:szCs w:val="32"/>
          <w:shd w:val="clear" w:fill="FFFFFF"/>
          <w:lang w:eastAsia="zh-CN"/>
        </w:rPr>
        <w:t>。</w:t>
      </w:r>
      <w:r>
        <w:rPr>
          <w:rFonts w:hint="eastAsia" w:ascii="新宋体" w:hAnsi="新宋体" w:eastAsia="新宋体" w:cs="新宋体"/>
          <w:i w:val="0"/>
          <w:caps w:val="0"/>
          <w:color w:val="333333"/>
          <w:spacing w:val="0"/>
          <w:sz w:val="32"/>
          <w:szCs w:val="32"/>
          <w:shd w:val="clear" w:fill="FFFFFF"/>
        </w:rPr>
        <w:t>申领了电子营业执照的市场主体能够更便利地实现网上亮照</w:t>
      </w:r>
      <w:r>
        <w:rPr>
          <w:rFonts w:hint="eastAsia" w:ascii="新宋体" w:hAnsi="新宋体" w:eastAsia="新宋体" w:cs="新宋体"/>
          <w:i w:val="0"/>
          <w:caps w:val="0"/>
          <w:color w:val="333333"/>
          <w:spacing w:val="0"/>
          <w:sz w:val="32"/>
          <w:szCs w:val="32"/>
          <w:shd w:val="clear" w:fill="FFFFFF"/>
          <w:lang w:eastAsia="zh-CN"/>
        </w:rPr>
        <w:t>，通过申领</w:t>
      </w:r>
      <w:r>
        <w:rPr>
          <w:rFonts w:hint="eastAsia" w:ascii="新宋体" w:hAnsi="新宋体" w:eastAsia="新宋体" w:cs="新宋体"/>
          <w:i w:val="0"/>
          <w:caps w:val="0"/>
          <w:color w:val="333333"/>
          <w:spacing w:val="0"/>
          <w:sz w:val="32"/>
          <w:szCs w:val="32"/>
          <w:shd w:val="clear" w:fill="FFFFFF"/>
        </w:rPr>
        <w:t>可以将亮照链接嵌入到网站中实现执照信息展示，保障了亮照信息真实权威、实时更新且不可篡改</w:t>
      </w:r>
      <w:r>
        <w:rPr>
          <w:rFonts w:hint="eastAsia" w:ascii="新宋体" w:hAnsi="新宋体" w:eastAsia="新宋体" w:cs="新宋体"/>
          <w:i w:val="0"/>
          <w:caps w:val="0"/>
          <w:color w:val="333333"/>
          <w:spacing w:val="0"/>
          <w:sz w:val="32"/>
          <w:szCs w:val="32"/>
          <w:shd w:val="clear" w:fill="FFFFFF"/>
          <w:lang w:eastAsia="zh-CN"/>
        </w:rPr>
        <w:t>，实现</w:t>
      </w:r>
      <w:r>
        <w:rPr>
          <w:rFonts w:hint="eastAsia" w:ascii="新宋体" w:hAnsi="新宋体" w:eastAsia="新宋体" w:cs="新宋体"/>
          <w:i w:val="0"/>
          <w:caps w:val="0"/>
          <w:color w:val="333333"/>
          <w:spacing w:val="0"/>
          <w:sz w:val="32"/>
          <w:szCs w:val="32"/>
          <w:shd w:val="clear" w:fill="FFFFFF"/>
        </w:rPr>
        <w:t>社会公众对亮照的市场主体进行身份验证。</w:t>
      </w:r>
    </w:p>
    <w:p>
      <w:pPr>
        <w:spacing w:beforeLines="50" w:afterLines="50"/>
        <w:jc w:val="center"/>
        <w:rPr>
          <w:rFonts w:hint="eastAsia" w:ascii="新宋体" w:hAnsi="新宋体" w:eastAsia="新宋体" w:cs="新宋体"/>
          <w:b/>
          <w:bCs w:val="0"/>
          <w:sz w:val="36"/>
          <w:szCs w:val="36"/>
          <w:lang w:eastAsia="zh-CN"/>
        </w:rPr>
      </w:pPr>
      <w:r>
        <w:rPr>
          <w:rFonts w:hint="eastAsia" w:ascii="新宋体" w:hAnsi="新宋体" w:eastAsia="新宋体" w:cs="新宋体"/>
          <w:b/>
          <w:bCs w:val="0"/>
          <w:sz w:val="44"/>
          <w:szCs w:val="44"/>
          <w:lang w:eastAsia="zh-CN"/>
        </w:rPr>
        <w:t>一、亮照申请</w:t>
      </w:r>
    </w:p>
    <w:p>
      <w:pPr>
        <w:spacing w:beforeLines="50" w:afterLines="50"/>
        <w:jc w:val="center"/>
        <w:rPr>
          <w:rFonts w:hint="eastAsia" w:ascii="新宋体" w:hAnsi="新宋体" w:eastAsia="新宋体" w:cs="新宋体"/>
          <w:b/>
          <w:bCs w:val="0"/>
          <w:sz w:val="36"/>
          <w:szCs w:val="36"/>
          <w:lang w:eastAsia="zh-CN"/>
        </w:rPr>
      </w:pPr>
      <w:r>
        <w:rPr>
          <w:rFonts w:hint="eastAsia" w:ascii="新宋体" w:hAnsi="新宋体" w:eastAsia="新宋体" w:cs="新宋体"/>
          <w:b/>
          <w:bCs w:val="0"/>
          <w:sz w:val="36"/>
          <w:szCs w:val="36"/>
          <w:lang w:eastAsia="zh-CN"/>
        </w:rPr>
        <w:t>第一步</w:t>
      </w:r>
    </w:p>
    <w:p>
      <w:pPr>
        <w:spacing w:beforeLines="50" w:afterLines="50"/>
        <w:ind w:firstLine="640" w:firstLineChars="200"/>
        <w:jc w:val="left"/>
        <w:rPr>
          <w:rFonts w:hint="eastAsia" w:ascii="宋体" w:hAnsi="宋体" w:eastAsia="宋体" w:cs="宋体"/>
          <w:color w:val="auto"/>
          <w:sz w:val="32"/>
          <w:szCs w:val="32"/>
          <w:u w:val="none"/>
          <w:lang w:eastAsia="zh-CN"/>
        </w:rPr>
      </w:pPr>
      <w:r>
        <w:rPr>
          <w:rFonts w:hint="eastAsia" w:ascii="宋体" w:hAnsi="宋体" w:eastAsia="宋体" w:cs="宋体"/>
          <w:color w:val="auto"/>
          <w:sz w:val="32"/>
          <w:szCs w:val="32"/>
          <w:u w:val="none"/>
          <w:lang w:eastAsia="zh-CN"/>
        </w:rPr>
        <w:t>各类市场主体可通过支付宝或微信“扫一扫”功能扫描下方“电子营业执照”小程序二维码，完成小程序安装。</w:t>
      </w:r>
    </w:p>
    <w:p>
      <w:pPr>
        <w:spacing w:beforeLines="50" w:afterLines="50"/>
        <w:jc w:val="center"/>
        <w:rPr>
          <w:rFonts w:hint="default" w:ascii="宋体" w:hAnsi="宋体" w:eastAsia="宋体" w:cs="宋体"/>
          <w:color w:val="auto"/>
          <w:sz w:val="32"/>
          <w:szCs w:val="32"/>
          <w:u w:val="none"/>
          <w:lang w:val="en-US" w:eastAsia="zh-CN"/>
        </w:rPr>
      </w:pPr>
      <w:r>
        <w:rPr>
          <w:rFonts w:ascii="宋体" w:hAnsi="宋体" w:eastAsia="宋体" w:cs="宋体"/>
          <w:kern w:val="0"/>
          <w:sz w:val="18"/>
          <w:szCs w:val="18"/>
          <w:lang w:val="en-US" w:eastAsia="zh-CN" w:bidi="ar"/>
        </w:rPr>
        <w:drawing>
          <wp:inline distT="0" distB="0" distL="114300" distR="114300">
            <wp:extent cx="2457450" cy="3048000"/>
            <wp:effectExtent l="0" t="0" r="0"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2457450" cy="3048000"/>
                    </a:xfrm>
                    <a:prstGeom prst="rect">
                      <a:avLst/>
                    </a:prstGeom>
                    <a:noFill/>
                    <a:ln w="9525">
                      <a:noFill/>
                    </a:ln>
                  </pic:spPr>
                </pic:pic>
              </a:graphicData>
            </a:graphic>
          </wp:inline>
        </w:drawing>
      </w:r>
      <w:r>
        <w:rPr>
          <w:rFonts w:hint="eastAsia" w:ascii="宋体" w:hAnsi="宋体" w:eastAsia="宋体" w:cs="宋体"/>
          <w:kern w:val="0"/>
          <w:sz w:val="18"/>
          <w:szCs w:val="18"/>
          <w:lang w:val="en-US" w:eastAsia="zh-CN" w:bidi="ar"/>
        </w:rPr>
        <w:t xml:space="preserve">  </w:t>
      </w:r>
      <w:r>
        <w:rPr>
          <w:rFonts w:ascii="宋体" w:hAnsi="宋体" w:eastAsia="宋体" w:cs="宋体"/>
          <w:kern w:val="0"/>
          <w:sz w:val="18"/>
          <w:szCs w:val="18"/>
          <w:lang w:val="en-US" w:eastAsia="zh-CN" w:bidi="ar"/>
        </w:rPr>
        <w:drawing>
          <wp:inline distT="0" distB="0" distL="114300" distR="114300">
            <wp:extent cx="2652395" cy="3023235"/>
            <wp:effectExtent l="0" t="0" r="14605" b="571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2652395" cy="3023235"/>
                    </a:xfrm>
                    <a:prstGeom prst="rect">
                      <a:avLst/>
                    </a:prstGeom>
                    <a:noFill/>
                    <a:ln w="9525">
                      <a:noFill/>
                    </a:ln>
                  </pic:spPr>
                </pic:pic>
              </a:graphicData>
            </a:graphic>
          </wp:inline>
        </w:drawing>
      </w:r>
    </w:p>
    <w:p>
      <w:pPr>
        <w:spacing w:beforeLines="50" w:afterLines="50"/>
        <w:jc w:val="center"/>
        <w:rPr>
          <w:rFonts w:hint="eastAsia" w:ascii="宋体" w:hAnsi="宋体" w:eastAsia="宋体" w:cs="宋体"/>
          <w:color w:val="auto"/>
          <w:sz w:val="32"/>
          <w:szCs w:val="32"/>
          <w:u w:val="none"/>
          <w:lang w:eastAsia="zh-CN"/>
        </w:rPr>
      </w:pPr>
    </w:p>
    <w:p>
      <w:pPr>
        <w:spacing w:beforeLines="50" w:afterLines="50"/>
        <w:jc w:val="center"/>
        <w:rPr>
          <w:rFonts w:hint="eastAsia" w:ascii="新宋体" w:hAnsi="新宋体" w:eastAsia="新宋体" w:cs="新宋体"/>
          <w:b/>
          <w:bCs w:val="0"/>
          <w:sz w:val="36"/>
          <w:szCs w:val="36"/>
          <w:lang w:eastAsia="zh-CN"/>
        </w:rPr>
      </w:pPr>
      <w:r>
        <w:rPr>
          <w:rFonts w:hint="eastAsia" w:ascii="新宋体" w:hAnsi="新宋体" w:eastAsia="新宋体" w:cs="新宋体"/>
          <w:b/>
          <w:bCs w:val="0"/>
          <w:sz w:val="36"/>
          <w:szCs w:val="36"/>
          <w:lang w:eastAsia="zh-CN"/>
        </w:rPr>
        <w:t>第二步</w:t>
      </w:r>
    </w:p>
    <w:p>
      <w:pPr>
        <w:spacing w:beforeLines="50" w:afterLines="50"/>
        <w:ind w:firstLine="640" w:firstLineChars="200"/>
        <w:jc w:val="left"/>
        <w:rPr>
          <w:rFonts w:hint="eastAsia" w:ascii="宋体" w:hAnsi="宋体" w:eastAsia="宋体" w:cs="宋体"/>
          <w:color w:val="auto"/>
          <w:sz w:val="32"/>
          <w:szCs w:val="32"/>
          <w:u w:val="none"/>
          <w:lang w:eastAsia="zh-CN"/>
        </w:rPr>
      </w:pPr>
      <w:r>
        <w:rPr>
          <w:rFonts w:hint="eastAsia" w:ascii="宋体" w:hAnsi="宋体" w:eastAsia="宋体" w:cs="宋体"/>
          <w:color w:val="auto"/>
          <w:sz w:val="32"/>
          <w:szCs w:val="32"/>
          <w:u w:val="none"/>
          <w:lang w:val="en-US" w:eastAsia="zh-CN"/>
        </w:rPr>
        <w:t>安装“电子营业执照”小程序后，请用小程序中的“下载执照”，对法定代表人本人实名认证后，下载电子营业执照。如果不是法定代表本人，可以由法定代表人使用“电子营业执照”小程序的证照管理员指定负责人下载电子营业执照，指定负责人同样可以在微信或支付宝上安装 “电子营业执照”小程序，然后用小程序中的“下载执照”，对负责人实名认证后，下载电子营业执照。</w:t>
      </w:r>
      <w:r>
        <w:rPr>
          <w:rFonts w:hint="eastAsia" w:ascii="宋体" w:hAnsi="宋体" w:eastAsia="宋体" w:cs="宋体"/>
          <w:color w:val="FF0000"/>
          <w:sz w:val="32"/>
          <w:szCs w:val="32"/>
          <w:u w:val="none"/>
          <w:lang w:val="en-US" w:eastAsia="zh-CN"/>
        </w:rPr>
        <w:t>（具体操作可以查看《电子营业执照操作手册》）</w:t>
      </w:r>
    </w:p>
    <w:p>
      <w:pPr>
        <w:spacing w:beforeLines="50" w:afterLines="50"/>
        <w:jc w:val="center"/>
        <w:rPr>
          <w:rFonts w:hint="eastAsia" w:ascii="宋体" w:hAnsi="宋体" w:eastAsia="宋体" w:cs="宋体"/>
          <w:color w:val="auto"/>
          <w:sz w:val="32"/>
          <w:szCs w:val="32"/>
          <w:u w:val="none"/>
          <w:lang w:eastAsia="zh-CN"/>
        </w:rPr>
      </w:pPr>
      <w:r>
        <w:rPr>
          <w:rFonts w:hint="eastAsia" w:ascii="宋体" w:hAnsi="宋体" w:eastAsia="宋体" w:cs="宋体"/>
          <w:color w:val="auto"/>
          <w:sz w:val="32"/>
          <w:szCs w:val="32"/>
          <w:u w:val="none"/>
          <w:lang w:eastAsia="zh-CN"/>
        </w:rPr>
        <w:drawing>
          <wp:inline distT="0" distB="0" distL="114300" distR="114300">
            <wp:extent cx="2717800" cy="4836795"/>
            <wp:effectExtent l="0" t="0" r="6350" b="1905"/>
            <wp:docPr id="4" name="图片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01"/>
                    <pic:cNvPicPr>
                      <a:picLocks noChangeAspect="1"/>
                    </pic:cNvPicPr>
                  </pic:nvPicPr>
                  <pic:blipFill>
                    <a:blip r:embed="rId6"/>
                    <a:stretch>
                      <a:fillRect/>
                    </a:stretch>
                  </pic:blipFill>
                  <pic:spPr>
                    <a:xfrm>
                      <a:off x="0" y="0"/>
                      <a:ext cx="2717800" cy="4836795"/>
                    </a:xfrm>
                    <a:prstGeom prst="rect">
                      <a:avLst/>
                    </a:prstGeom>
                  </pic:spPr>
                </pic:pic>
              </a:graphicData>
            </a:graphic>
          </wp:inline>
        </w:drawing>
      </w:r>
    </w:p>
    <w:p>
      <w:pPr>
        <w:spacing w:beforeLines="50" w:afterLines="50"/>
        <w:jc w:val="center"/>
        <w:rPr>
          <w:rFonts w:hint="eastAsia" w:ascii="宋体" w:hAnsi="宋体" w:eastAsia="宋体" w:cs="宋体"/>
          <w:color w:val="auto"/>
          <w:sz w:val="32"/>
          <w:szCs w:val="32"/>
          <w:u w:val="none"/>
          <w:lang w:eastAsia="zh-CN"/>
        </w:rPr>
      </w:pPr>
      <w:r>
        <w:rPr>
          <w:rFonts w:hint="eastAsia" w:ascii="宋体" w:hAnsi="宋体" w:eastAsia="宋体" w:cs="宋体"/>
          <w:color w:val="auto"/>
          <w:sz w:val="32"/>
          <w:szCs w:val="32"/>
          <w:u w:val="none"/>
          <w:lang w:eastAsia="zh-CN"/>
        </w:rPr>
        <w:t>（首次进入小程序，直接根据小程序提示“前往下载”）</w:t>
      </w:r>
      <w:r>
        <w:rPr>
          <w:rFonts w:hint="eastAsia" w:ascii="宋体" w:hAnsi="宋体" w:eastAsia="宋体" w:cs="宋体"/>
          <w:color w:val="auto"/>
          <w:sz w:val="32"/>
          <w:szCs w:val="32"/>
          <w:u w:val="none"/>
          <w:lang w:eastAsia="zh-CN"/>
        </w:rPr>
        <w:drawing>
          <wp:inline distT="0" distB="0" distL="114300" distR="114300">
            <wp:extent cx="2874010" cy="5109845"/>
            <wp:effectExtent l="0" t="0" r="2540" b="14605"/>
            <wp:docPr id="5" name="图片 5" descr="1036767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036767413"/>
                    <pic:cNvPicPr>
                      <a:picLocks noChangeAspect="1"/>
                    </pic:cNvPicPr>
                  </pic:nvPicPr>
                  <pic:blipFill>
                    <a:blip r:embed="rId7"/>
                    <a:stretch>
                      <a:fillRect/>
                    </a:stretch>
                  </pic:blipFill>
                  <pic:spPr>
                    <a:xfrm>
                      <a:off x="0" y="0"/>
                      <a:ext cx="2874010" cy="5109845"/>
                    </a:xfrm>
                    <a:prstGeom prst="rect">
                      <a:avLst/>
                    </a:prstGeom>
                  </pic:spPr>
                </pic:pic>
              </a:graphicData>
            </a:graphic>
          </wp:inline>
        </w:drawing>
      </w:r>
    </w:p>
    <w:p>
      <w:pPr>
        <w:spacing w:beforeLines="50" w:afterLines="50"/>
        <w:jc w:val="center"/>
        <w:rPr>
          <w:rFonts w:hint="eastAsia" w:ascii="宋体" w:hAnsi="宋体" w:eastAsia="宋体" w:cs="宋体"/>
          <w:color w:val="auto"/>
          <w:sz w:val="32"/>
          <w:szCs w:val="32"/>
          <w:u w:val="none"/>
          <w:lang w:eastAsia="zh-CN"/>
        </w:rPr>
      </w:pPr>
      <w:r>
        <w:rPr>
          <w:rFonts w:hint="eastAsia" w:ascii="宋体" w:hAnsi="宋体" w:eastAsia="宋体" w:cs="宋体"/>
          <w:color w:val="auto"/>
          <w:sz w:val="32"/>
          <w:szCs w:val="32"/>
          <w:u w:val="none"/>
          <w:lang w:eastAsia="zh-CN"/>
        </w:rPr>
        <w:t>（非首次进入，点击“下载执照”）</w:t>
      </w:r>
    </w:p>
    <w:p>
      <w:pPr>
        <w:spacing w:beforeLines="50" w:afterLines="50"/>
        <w:jc w:val="left"/>
        <w:rPr>
          <w:rFonts w:hint="eastAsia" w:ascii="宋体" w:hAnsi="宋体" w:eastAsia="宋体" w:cs="宋体"/>
          <w:color w:val="auto"/>
          <w:sz w:val="32"/>
          <w:szCs w:val="32"/>
          <w:u w:val="none"/>
          <w:lang w:eastAsia="zh-CN"/>
        </w:rPr>
      </w:pPr>
      <w:r>
        <w:rPr>
          <w:rFonts w:hint="default" w:ascii="Arial" w:hAnsi="Arial" w:eastAsia="宋体" w:cs="Arial"/>
          <w:i w:val="0"/>
          <w:caps w:val="0"/>
          <w:color w:val="000000"/>
          <w:spacing w:val="0"/>
          <w:kern w:val="0"/>
          <w:sz w:val="18"/>
          <w:szCs w:val="18"/>
          <w:shd w:val="clear" w:color="auto" w:fill="FFFFFF"/>
          <w:lang w:val="en-US" w:eastAsia="zh-CN" w:bidi="ar"/>
        </w:rPr>
        <w:drawing>
          <wp:inline distT="0" distB="0" distL="114300" distR="114300">
            <wp:extent cx="1883410" cy="3351530"/>
            <wp:effectExtent l="0" t="0" r="2540" b="1270"/>
            <wp:docPr id="19" name="图片 19"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10"/>
                    <pic:cNvPicPr>
                      <a:picLocks noChangeAspect="1"/>
                    </pic:cNvPicPr>
                  </pic:nvPicPr>
                  <pic:blipFill>
                    <a:blip r:embed="rId8"/>
                    <a:stretch>
                      <a:fillRect/>
                    </a:stretch>
                  </pic:blipFill>
                  <pic:spPr>
                    <a:xfrm>
                      <a:off x="0" y="0"/>
                      <a:ext cx="1883410" cy="3351530"/>
                    </a:xfrm>
                    <a:prstGeom prst="rect">
                      <a:avLst/>
                    </a:prstGeom>
                  </pic:spPr>
                </pic:pic>
              </a:graphicData>
            </a:graphic>
          </wp:inline>
        </w:drawing>
      </w:r>
      <w:r>
        <w:rPr>
          <w:rFonts w:hint="eastAsia" w:ascii="宋体" w:hAnsi="宋体" w:eastAsia="宋体" w:cs="宋体"/>
          <w:color w:val="auto"/>
          <w:sz w:val="32"/>
          <w:szCs w:val="32"/>
          <w:u w:val="none"/>
          <w:lang w:eastAsia="zh-CN"/>
        </w:rPr>
        <w:drawing>
          <wp:inline distT="0" distB="0" distL="114300" distR="114300">
            <wp:extent cx="1875790" cy="3338195"/>
            <wp:effectExtent l="0" t="0" r="10160" b="14605"/>
            <wp:docPr id="16" name="图片 16" descr="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03"/>
                    <pic:cNvPicPr>
                      <a:picLocks noChangeAspect="1"/>
                    </pic:cNvPicPr>
                  </pic:nvPicPr>
                  <pic:blipFill>
                    <a:blip r:embed="rId9"/>
                    <a:stretch>
                      <a:fillRect/>
                    </a:stretch>
                  </pic:blipFill>
                  <pic:spPr>
                    <a:xfrm>
                      <a:off x="0" y="0"/>
                      <a:ext cx="1875790" cy="3338195"/>
                    </a:xfrm>
                    <a:prstGeom prst="rect">
                      <a:avLst/>
                    </a:prstGeom>
                  </pic:spPr>
                </pic:pic>
              </a:graphicData>
            </a:graphic>
          </wp:inline>
        </w:drawing>
      </w:r>
      <w:r>
        <w:rPr>
          <w:rFonts w:hint="eastAsia" w:ascii="宋体" w:hAnsi="宋体" w:eastAsia="宋体" w:cs="宋体"/>
          <w:color w:val="auto"/>
          <w:sz w:val="32"/>
          <w:szCs w:val="32"/>
          <w:u w:val="none"/>
          <w:lang w:eastAsia="zh-CN"/>
        </w:rPr>
        <w:drawing>
          <wp:inline distT="0" distB="0" distL="114300" distR="114300">
            <wp:extent cx="1870075" cy="3327400"/>
            <wp:effectExtent l="0" t="0" r="15875" b="6350"/>
            <wp:docPr id="14" name="图片 14" descr="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04"/>
                    <pic:cNvPicPr>
                      <a:picLocks noChangeAspect="1"/>
                    </pic:cNvPicPr>
                  </pic:nvPicPr>
                  <pic:blipFill>
                    <a:blip r:embed="rId10"/>
                    <a:stretch>
                      <a:fillRect/>
                    </a:stretch>
                  </pic:blipFill>
                  <pic:spPr>
                    <a:xfrm>
                      <a:off x="0" y="0"/>
                      <a:ext cx="1870075" cy="3327400"/>
                    </a:xfrm>
                    <a:prstGeom prst="rect">
                      <a:avLst/>
                    </a:prstGeom>
                  </pic:spPr>
                </pic:pic>
              </a:graphicData>
            </a:graphic>
          </wp:inline>
        </w:drawing>
      </w:r>
    </w:p>
    <w:p>
      <w:pPr>
        <w:numPr>
          <w:ilvl w:val="0"/>
          <w:numId w:val="1"/>
        </w:numPr>
        <w:spacing w:beforeLines="50" w:afterLines="50"/>
        <w:jc w:val="left"/>
        <w:rPr>
          <w:rFonts w:hint="eastAsia" w:ascii="宋体" w:hAnsi="宋体" w:eastAsia="宋体" w:cs="宋体"/>
          <w:color w:val="auto"/>
          <w:sz w:val="32"/>
          <w:szCs w:val="32"/>
          <w:u w:val="none"/>
          <w:lang w:eastAsia="zh-CN"/>
        </w:rPr>
      </w:pPr>
      <w:r>
        <w:rPr>
          <w:rFonts w:hint="eastAsia" w:ascii="宋体" w:hAnsi="宋体" w:eastAsia="宋体" w:cs="宋体"/>
          <w:color w:val="auto"/>
          <w:sz w:val="32"/>
          <w:szCs w:val="32"/>
          <w:u w:val="none"/>
          <w:lang w:val="en-US" w:eastAsia="zh-CN"/>
        </w:rPr>
        <w:t xml:space="preserve">身份认证          2.身份认证成功     3.人脸身份验证   </w:t>
      </w:r>
      <w:r>
        <w:rPr>
          <w:rFonts w:hint="eastAsia" w:ascii="宋体" w:hAnsi="宋体" w:eastAsia="宋体" w:cs="宋体"/>
          <w:color w:val="auto"/>
          <w:sz w:val="32"/>
          <w:szCs w:val="32"/>
          <w:u w:val="none"/>
          <w:lang w:eastAsia="zh-CN"/>
        </w:rPr>
        <w:drawing>
          <wp:inline distT="0" distB="0" distL="114300" distR="114300">
            <wp:extent cx="1884045" cy="3354705"/>
            <wp:effectExtent l="0" t="0" r="1905" b="17145"/>
            <wp:docPr id="13" name="图片 13" descr="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05"/>
                    <pic:cNvPicPr>
                      <a:picLocks noChangeAspect="1"/>
                    </pic:cNvPicPr>
                  </pic:nvPicPr>
                  <pic:blipFill>
                    <a:blip r:embed="rId11"/>
                    <a:stretch>
                      <a:fillRect/>
                    </a:stretch>
                  </pic:blipFill>
                  <pic:spPr>
                    <a:xfrm>
                      <a:off x="0" y="0"/>
                      <a:ext cx="1884045" cy="3354705"/>
                    </a:xfrm>
                    <a:prstGeom prst="rect">
                      <a:avLst/>
                    </a:prstGeom>
                  </pic:spPr>
                </pic:pic>
              </a:graphicData>
            </a:graphic>
          </wp:inline>
        </w:drawing>
      </w:r>
      <w:r>
        <w:rPr>
          <w:rFonts w:hint="eastAsia" w:ascii="宋体" w:hAnsi="宋体" w:eastAsia="宋体" w:cs="宋体"/>
          <w:color w:val="auto"/>
          <w:sz w:val="32"/>
          <w:szCs w:val="32"/>
          <w:u w:val="none"/>
          <w:lang w:eastAsia="zh-CN"/>
        </w:rPr>
        <w:drawing>
          <wp:inline distT="0" distB="0" distL="114300" distR="114300">
            <wp:extent cx="1884680" cy="3354705"/>
            <wp:effectExtent l="0" t="0" r="1270" b="17145"/>
            <wp:docPr id="12" name="图片 12" descr="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06"/>
                    <pic:cNvPicPr>
                      <a:picLocks noChangeAspect="1"/>
                    </pic:cNvPicPr>
                  </pic:nvPicPr>
                  <pic:blipFill>
                    <a:blip r:embed="rId12"/>
                    <a:stretch>
                      <a:fillRect/>
                    </a:stretch>
                  </pic:blipFill>
                  <pic:spPr>
                    <a:xfrm>
                      <a:off x="0" y="0"/>
                      <a:ext cx="1884680" cy="3354705"/>
                    </a:xfrm>
                    <a:prstGeom prst="rect">
                      <a:avLst/>
                    </a:prstGeom>
                  </pic:spPr>
                </pic:pic>
              </a:graphicData>
            </a:graphic>
          </wp:inline>
        </w:drawing>
      </w:r>
      <w:r>
        <w:rPr>
          <w:rFonts w:hint="eastAsia" w:ascii="宋体" w:hAnsi="宋体" w:eastAsia="宋体" w:cs="宋体"/>
          <w:color w:val="auto"/>
          <w:sz w:val="32"/>
          <w:szCs w:val="32"/>
          <w:u w:val="none"/>
          <w:lang w:eastAsia="zh-CN"/>
        </w:rPr>
        <w:drawing>
          <wp:inline distT="0" distB="0" distL="114300" distR="114300">
            <wp:extent cx="1889760" cy="3362325"/>
            <wp:effectExtent l="0" t="0" r="15240" b="9525"/>
            <wp:docPr id="11" name="图片 11" descr="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07"/>
                    <pic:cNvPicPr>
                      <a:picLocks noChangeAspect="1"/>
                    </pic:cNvPicPr>
                  </pic:nvPicPr>
                  <pic:blipFill>
                    <a:blip r:embed="rId13"/>
                    <a:stretch>
                      <a:fillRect/>
                    </a:stretch>
                  </pic:blipFill>
                  <pic:spPr>
                    <a:xfrm>
                      <a:off x="0" y="0"/>
                      <a:ext cx="1889760" cy="3362325"/>
                    </a:xfrm>
                    <a:prstGeom prst="rect">
                      <a:avLst/>
                    </a:prstGeom>
                  </pic:spPr>
                </pic:pic>
              </a:graphicData>
            </a:graphic>
          </wp:inline>
        </w:drawing>
      </w:r>
    </w:p>
    <w:p>
      <w:pPr>
        <w:numPr>
          <w:ilvl w:val="0"/>
          <w:numId w:val="2"/>
        </w:numPr>
        <w:spacing w:beforeLines="50" w:afterLines="50"/>
        <w:jc w:val="left"/>
        <w:rPr>
          <w:rFonts w:hint="eastAsia" w:ascii="宋体" w:hAnsi="宋体" w:eastAsia="宋体" w:cs="宋体"/>
          <w:color w:val="auto"/>
          <w:sz w:val="32"/>
          <w:szCs w:val="32"/>
          <w:u w:val="none"/>
          <w:lang w:val="en-US" w:eastAsia="zh-CN"/>
        </w:rPr>
      </w:pPr>
      <w:r>
        <w:rPr>
          <w:rFonts w:hint="eastAsia" w:ascii="宋体" w:hAnsi="宋体" w:eastAsia="宋体" w:cs="宋体"/>
          <w:color w:val="auto"/>
          <w:sz w:val="32"/>
          <w:szCs w:val="32"/>
          <w:u w:val="none"/>
          <w:lang w:val="en-US" w:eastAsia="zh-CN"/>
        </w:rPr>
        <w:t xml:space="preserve">名下市场主体选择 5.选定市场主体   6.下载电子营业执照    </w:t>
      </w:r>
      <w:r>
        <w:rPr>
          <w:rFonts w:hint="eastAsia" w:ascii="宋体" w:hAnsi="宋体" w:eastAsia="宋体" w:cs="宋体"/>
          <w:color w:val="auto"/>
          <w:sz w:val="32"/>
          <w:szCs w:val="32"/>
          <w:u w:val="none"/>
          <w:lang w:eastAsia="zh-CN"/>
        </w:rPr>
        <w:drawing>
          <wp:inline distT="0" distB="0" distL="114300" distR="114300">
            <wp:extent cx="2218055" cy="3949065"/>
            <wp:effectExtent l="0" t="0" r="10795" b="13335"/>
            <wp:docPr id="10" name="图片 10" descr="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08"/>
                    <pic:cNvPicPr>
                      <a:picLocks noChangeAspect="1"/>
                    </pic:cNvPicPr>
                  </pic:nvPicPr>
                  <pic:blipFill>
                    <a:blip r:embed="rId14"/>
                    <a:stretch>
                      <a:fillRect/>
                    </a:stretch>
                  </pic:blipFill>
                  <pic:spPr>
                    <a:xfrm>
                      <a:off x="0" y="0"/>
                      <a:ext cx="2218055" cy="3949065"/>
                    </a:xfrm>
                    <a:prstGeom prst="rect">
                      <a:avLst/>
                    </a:prstGeom>
                  </pic:spPr>
                </pic:pic>
              </a:graphicData>
            </a:graphic>
          </wp:inline>
        </w:drawing>
      </w:r>
      <w:r>
        <w:rPr>
          <w:rFonts w:hint="eastAsia" w:ascii="宋体" w:hAnsi="宋体" w:eastAsia="宋体" w:cs="宋体"/>
          <w:color w:val="auto"/>
          <w:sz w:val="32"/>
          <w:szCs w:val="32"/>
          <w:u w:val="none"/>
          <w:lang w:eastAsia="zh-CN"/>
        </w:rPr>
        <w:drawing>
          <wp:inline distT="0" distB="0" distL="114300" distR="114300">
            <wp:extent cx="2226310" cy="3961130"/>
            <wp:effectExtent l="0" t="0" r="2540" b="1270"/>
            <wp:docPr id="9" name="图片 9"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09"/>
                    <pic:cNvPicPr>
                      <a:picLocks noChangeAspect="1"/>
                    </pic:cNvPicPr>
                  </pic:nvPicPr>
                  <pic:blipFill>
                    <a:blip r:embed="rId15"/>
                    <a:stretch>
                      <a:fillRect/>
                    </a:stretch>
                  </pic:blipFill>
                  <pic:spPr>
                    <a:xfrm>
                      <a:off x="0" y="0"/>
                      <a:ext cx="2226310" cy="3961130"/>
                    </a:xfrm>
                    <a:prstGeom prst="rect">
                      <a:avLst/>
                    </a:prstGeom>
                  </pic:spPr>
                </pic:pic>
              </a:graphicData>
            </a:graphic>
          </wp:inline>
        </w:drawing>
      </w:r>
      <w:r>
        <w:rPr>
          <w:rFonts w:hint="eastAsia" w:ascii="宋体" w:hAnsi="宋体" w:eastAsia="宋体" w:cs="宋体"/>
          <w:color w:val="auto"/>
          <w:sz w:val="32"/>
          <w:szCs w:val="32"/>
          <w:u w:val="none"/>
          <w:lang w:val="en-US" w:eastAsia="zh-CN"/>
        </w:rPr>
        <w:t xml:space="preserve">  </w:t>
      </w:r>
    </w:p>
    <w:p>
      <w:pPr>
        <w:numPr>
          <w:numId w:val="0"/>
        </w:numPr>
        <w:spacing w:beforeLines="50" w:afterLines="50"/>
        <w:jc w:val="left"/>
        <w:rPr>
          <w:rFonts w:hint="default" w:ascii="宋体" w:hAnsi="宋体" w:eastAsia="宋体" w:cs="宋体"/>
          <w:color w:val="auto"/>
          <w:sz w:val="32"/>
          <w:szCs w:val="32"/>
          <w:u w:val="none"/>
          <w:lang w:val="en-US" w:eastAsia="zh-CN"/>
        </w:rPr>
      </w:pPr>
      <w:r>
        <w:rPr>
          <w:rFonts w:hint="eastAsia" w:ascii="宋体" w:hAnsi="宋体" w:eastAsia="宋体" w:cs="宋体"/>
          <w:color w:val="auto"/>
          <w:sz w:val="32"/>
          <w:szCs w:val="32"/>
          <w:u w:val="none"/>
          <w:lang w:val="en-US" w:eastAsia="zh-CN"/>
        </w:rPr>
        <w:t xml:space="preserve"> 6.下载成功，熟记密码7.查看下载的电子营业执照</w:t>
      </w:r>
    </w:p>
    <w:p>
      <w:pPr>
        <w:spacing w:beforeLines="50" w:afterLines="50"/>
        <w:jc w:val="center"/>
        <w:rPr>
          <w:rFonts w:hint="eastAsia" w:ascii="新宋体" w:hAnsi="新宋体" w:eastAsia="新宋体" w:cs="新宋体"/>
          <w:b/>
          <w:bCs w:val="0"/>
          <w:sz w:val="36"/>
          <w:szCs w:val="36"/>
          <w:lang w:eastAsia="zh-CN"/>
        </w:rPr>
      </w:pPr>
      <w:r>
        <w:rPr>
          <w:rFonts w:hint="eastAsia" w:ascii="新宋体" w:hAnsi="新宋体" w:eastAsia="新宋体" w:cs="新宋体"/>
          <w:b/>
          <w:bCs w:val="0"/>
          <w:sz w:val="36"/>
          <w:szCs w:val="36"/>
          <w:lang w:eastAsia="zh-CN"/>
        </w:rPr>
        <w:t>第三步</w:t>
      </w:r>
    </w:p>
    <w:p>
      <w:pPr>
        <w:keepNext w:val="0"/>
        <w:keepLines w:val="0"/>
        <w:pageBreakBefore w:val="0"/>
        <w:widowControl w:val="0"/>
        <w:kinsoku/>
        <w:wordWrap w:val="0"/>
        <w:overflowPunct/>
        <w:topLinePunct w:val="0"/>
        <w:autoSpaceDE/>
        <w:autoSpaceDN/>
        <w:bidi w:val="0"/>
        <w:adjustRightInd/>
        <w:snapToGrid/>
        <w:spacing w:beforeLines="50" w:afterLines="50"/>
        <w:ind w:firstLine="640" w:firstLineChars="200"/>
        <w:jc w:val="both"/>
        <w:textAlignment w:val="auto"/>
        <w:rPr>
          <w:rFonts w:hint="eastAsia" w:ascii="新宋体" w:hAnsi="新宋体" w:eastAsia="新宋体" w:cs="新宋体"/>
          <w:b w:val="0"/>
          <w:bCs/>
          <w:sz w:val="32"/>
          <w:szCs w:val="32"/>
          <w:lang w:eastAsia="zh-CN"/>
        </w:rPr>
      </w:pPr>
      <w:r>
        <w:rPr>
          <w:rFonts w:hint="eastAsia" w:ascii="新宋体" w:hAnsi="新宋体" w:eastAsia="新宋体" w:cs="新宋体"/>
          <w:b w:val="0"/>
          <w:bCs/>
          <w:sz w:val="32"/>
          <w:szCs w:val="32"/>
          <w:lang w:eastAsia="zh-CN"/>
        </w:rPr>
        <w:t>完成</w:t>
      </w:r>
      <w:r>
        <w:rPr>
          <w:rFonts w:hint="eastAsia" w:ascii="新宋体" w:hAnsi="新宋体" w:eastAsia="新宋体" w:cs="新宋体"/>
          <w:b/>
          <w:bCs w:val="0"/>
          <w:color w:val="FF0000"/>
          <w:sz w:val="32"/>
          <w:szCs w:val="32"/>
          <w:lang w:eastAsia="zh-CN"/>
        </w:rPr>
        <w:t>认证、下载电子营业执照</w:t>
      </w:r>
      <w:r>
        <w:rPr>
          <w:rFonts w:hint="eastAsia" w:ascii="新宋体" w:hAnsi="新宋体" w:eastAsia="新宋体" w:cs="新宋体"/>
          <w:b w:val="0"/>
          <w:bCs/>
          <w:sz w:val="32"/>
          <w:szCs w:val="32"/>
          <w:lang w:eastAsia="zh-CN"/>
        </w:rPr>
        <w:t>后，企业法定代表人或证照管理员用支付宝或微信“电子营业执照”小程序中的“扫一扫”完成</w:t>
      </w:r>
      <w:r>
        <w:rPr>
          <w:rFonts w:hint="eastAsia" w:ascii="宋体" w:hAnsi="宋体" w:eastAsia="宋体" w:cs="宋体"/>
          <w:b/>
          <w:bCs/>
          <w:color w:val="auto"/>
          <w:sz w:val="32"/>
          <w:szCs w:val="32"/>
          <w:u w:val="none"/>
          <w:lang w:val="en-US" w:eastAsia="zh-CN"/>
        </w:rPr>
        <w:t>电子营业执照亮照系统二维码扫码登录（</w:t>
      </w:r>
      <w:r>
        <w:rPr>
          <w:rFonts w:hint="eastAsia" w:ascii="宋体" w:hAnsi="宋体" w:eastAsia="宋体" w:cs="宋体"/>
          <w:b w:val="0"/>
          <w:bCs w:val="0"/>
          <w:color w:val="auto"/>
          <w:sz w:val="32"/>
          <w:szCs w:val="32"/>
          <w:u w:val="none"/>
          <w:lang w:val="en-US" w:eastAsia="zh-CN"/>
        </w:rPr>
        <w:t>电子营业执照亮照系统网址</w:t>
      </w:r>
      <w:r>
        <w:rPr>
          <w:rFonts w:hint="eastAsia" w:ascii="宋体" w:hAnsi="宋体" w:eastAsia="宋体" w:cs="宋体"/>
          <w:color w:val="auto"/>
          <w:sz w:val="32"/>
          <w:szCs w:val="32"/>
          <w:u w:val="none"/>
          <w:lang w:val="en-US" w:eastAsia="zh-CN"/>
        </w:rPr>
        <w:t>：</w:t>
      </w:r>
      <w:r>
        <w:rPr>
          <w:rFonts w:hint="eastAsia" w:ascii="宋体" w:hAnsi="宋体" w:eastAsia="宋体" w:cs="宋体"/>
          <w:color w:val="FF0000"/>
          <w:sz w:val="32"/>
          <w:szCs w:val="32"/>
          <w:u w:val="none"/>
          <w:lang w:val="en-US" w:eastAsia="zh-CN"/>
        </w:rPr>
        <w:t>https://zzlz.gsxt.gov.cn/businessShow/</w:t>
      </w:r>
      <w:r>
        <w:rPr>
          <w:rFonts w:hint="eastAsia" w:ascii="宋体" w:hAnsi="宋体" w:eastAsia="宋体" w:cs="宋体"/>
          <w:b/>
          <w:bCs/>
          <w:color w:val="auto"/>
          <w:sz w:val="32"/>
          <w:szCs w:val="32"/>
          <w:u w:val="none"/>
          <w:lang w:val="en-US" w:eastAsia="zh-CN"/>
        </w:rPr>
        <w:t>）。</w:t>
      </w:r>
    </w:p>
    <w:p>
      <w:pPr>
        <w:spacing w:beforeLines="50" w:afterLines="50"/>
        <w:jc w:val="both"/>
      </w:pPr>
      <w:r>
        <w:drawing>
          <wp:inline distT="0" distB="0" distL="114300" distR="114300">
            <wp:extent cx="5692775" cy="2672080"/>
            <wp:effectExtent l="0" t="0" r="3175" b="1397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6"/>
                    <a:stretch>
                      <a:fillRect/>
                    </a:stretch>
                  </pic:blipFill>
                  <pic:spPr>
                    <a:xfrm>
                      <a:off x="0" y="0"/>
                      <a:ext cx="5692775" cy="2672080"/>
                    </a:xfrm>
                    <a:prstGeom prst="rect">
                      <a:avLst/>
                    </a:prstGeom>
                    <a:noFill/>
                    <a:ln>
                      <a:noFill/>
                    </a:ln>
                  </pic:spPr>
                </pic:pic>
              </a:graphicData>
            </a:graphic>
          </wp:inline>
        </w:drawing>
      </w:r>
    </w:p>
    <w:p>
      <w:pPr>
        <w:spacing w:beforeLines="50" w:afterLines="50"/>
        <w:jc w:val="center"/>
        <w:rPr>
          <w:rFonts w:hint="eastAsia" w:ascii="新宋体" w:hAnsi="新宋体" w:eastAsia="新宋体" w:cs="新宋体"/>
          <w:b/>
          <w:bCs w:val="0"/>
          <w:sz w:val="36"/>
          <w:szCs w:val="36"/>
          <w:lang w:eastAsia="zh-CN"/>
        </w:rPr>
      </w:pPr>
      <w:r>
        <w:rPr>
          <w:rFonts w:hint="eastAsia" w:ascii="新宋体" w:hAnsi="新宋体" w:eastAsia="新宋体" w:cs="新宋体"/>
          <w:b/>
          <w:bCs w:val="0"/>
          <w:sz w:val="36"/>
          <w:szCs w:val="36"/>
          <w:lang w:eastAsia="zh-CN"/>
        </w:rPr>
        <w:t>第四步</w:t>
      </w:r>
    </w:p>
    <w:p>
      <w:pPr>
        <w:spacing w:beforeLines="50" w:afterLines="50"/>
        <w:ind w:firstLine="640" w:firstLineChars="200"/>
        <w:jc w:val="left"/>
        <w:rPr>
          <w:rFonts w:hint="eastAsia" w:ascii="宋体" w:hAnsi="宋体" w:eastAsia="宋体" w:cs="宋体"/>
          <w:b w:val="0"/>
          <w:bCs w:val="0"/>
          <w:color w:val="auto"/>
          <w:kern w:val="0"/>
          <w:sz w:val="32"/>
          <w:szCs w:val="32"/>
          <w:u w:val="none"/>
          <w:lang w:val="en-US" w:eastAsia="zh-CN" w:bidi="ar"/>
        </w:rPr>
      </w:pPr>
      <w:r>
        <w:rPr>
          <w:rFonts w:hint="default" w:ascii="宋体" w:hAnsi="宋体" w:eastAsia="宋体" w:cs="宋体"/>
          <w:b w:val="0"/>
          <w:bCs w:val="0"/>
          <w:color w:val="auto"/>
          <w:kern w:val="0"/>
          <w:sz w:val="32"/>
          <w:szCs w:val="32"/>
          <w:u w:val="none"/>
          <w:lang w:val="en-US" w:eastAsia="zh-CN" w:bidi="ar"/>
        </w:rPr>
        <w:t>选择电子营业执照进行验证，验证通过后，点击“授权登录”，PC端即可登录“亮照系统”。</w:t>
      </w:r>
    </w:p>
    <w:p>
      <w:pPr>
        <w:spacing w:beforeLines="50" w:afterLines="50"/>
        <w:jc w:val="center"/>
        <w:rPr>
          <w:rFonts w:hint="eastAsia" w:ascii="宋体" w:hAnsi="宋体" w:eastAsia="宋体" w:cs="宋体"/>
          <w:b w:val="0"/>
          <w:bCs w:val="0"/>
          <w:color w:val="auto"/>
          <w:kern w:val="0"/>
          <w:sz w:val="32"/>
          <w:szCs w:val="32"/>
          <w:u w:val="none"/>
          <w:lang w:val="en-US" w:eastAsia="zh-CN" w:bidi="ar"/>
        </w:rPr>
      </w:pPr>
      <w:r>
        <w:rPr>
          <w:rFonts w:hint="default" w:ascii="Arial" w:hAnsi="Arial" w:eastAsia="宋体" w:cs="Arial"/>
          <w:i w:val="0"/>
          <w:caps w:val="0"/>
          <w:color w:val="000000"/>
          <w:spacing w:val="0"/>
          <w:kern w:val="0"/>
          <w:sz w:val="18"/>
          <w:szCs w:val="18"/>
          <w:shd w:val="clear" w:color="auto" w:fill="FFFFFF"/>
          <w:lang w:val="en-US" w:eastAsia="zh-CN" w:bidi="ar"/>
        </w:rPr>
        <w:drawing>
          <wp:inline distT="0" distB="0" distL="114300" distR="114300">
            <wp:extent cx="2522855" cy="4495800"/>
            <wp:effectExtent l="0" t="0" r="10795" b="0"/>
            <wp:docPr id="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IMG_256"/>
                    <pic:cNvPicPr>
                      <a:picLocks noChangeAspect="1"/>
                    </pic:cNvPicPr>
                  </pic:nvPicPr>
                  <pic:blipFill>
                    <a:blip r:embed="rId17"/>
                    <a:stretch>
                      <a:fillRect/>
                    </a:stretch>
                  </pic:blipFill>
                  <pic:spPr>
                    <a:xfrm>
                      <a:off x="0" y="0"/>
                      <a:ext cx="2522855" cy="4495800"/>
                    </a:xfrm>
                    <a:prstGeom prst="rect">
                      <a:avLst/>
                    </a:prstGeom>
                    <a:noFill/>
                    <a:ln>
                      <a:noFill/>
                    </a:ln>
                  </pic:spPr>
                </pic:pic>
              </a:graphicData>
            </a:graphic>
          </wp:inline>
        </w:drawing>
      </w:r>
      <w:r>
        <w:rPr>
          <w:rFonts w:hint="default" w:ascii="Arial" w:hAnsi="Arial" w:eastAsia="宋体" w:cs="Arial"/>
          <w:i w:val="0"/>
          <w:caps w:val="0"/>
          <w:color w:val="000000"/>
          <w:spacing w:val="0"/>
          <w:kern w:val="0"/>
          <w:sz w:val="18"/>
          <w:szCs w:val="18"/>
          <w:shd w:val="clear" w:color="auto" w:fill="FFFFFF"/>
          <w:lang w:val="en-US" w:eastAsia="zh-CN" w:bidi="ar"/>
        </w:rPr>
        <w:drawing>
          <wp:inline distT="0" distB="0" distL="114300" distR="114300">
            <wp:extent cx="2524125" cy="4490720"/>
            <wp:effectExtent l="0" t="0" r="9525" b="5080"/>
            <wp:docPr id="7"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descr="IMG_257"/>
                    <pic:cNvPicPr>
                      <a:picLocks noChangeAspect="1"/>
                    </pic:cNvPicPr>
                  </pic:nvPicPr>
                  <pic:blipFill>
                    <a:blip r:embed="rId18"/>
                    <a:stretch>
                      <a:fillRect/>
                    </a:stretch>
                  </pic:blipFill>
                  <pic:spPr>
                    <a:xfrm>
                      <a:off x="0" y="0"/>
                      <a:ext cx="2524125" cy="4490720"/>
                    </a:xfrm>
                    <a:prstGeom prst="rect">
                      <a:avLst/>
                    </a:prstGeom>
                    <a:noFill/>
                    <a:ln>
                      <a:noFill/>
                    </a:ln>
                  </pic:spPr>
                </pic:pic>
              </a:graphicData>
            </a:graphic>
          </wp:inline>
        </w:drawing>
      </w:r>
    </w:p>
    <w:p>
      <w:pPr>
        <w:spacing w:beforeLines="50" w:afterLines="50"/>
        <w:jc w:val="center"/>
        <w:rPr>
          <w:rFonts w:hint="eastAsia" w:ascii="新宋体" w:hAnsi="新宋体" w:eastAsia="新宋体" w:cs="新宋体"/>
          <w:b/>
          <w:bCs w:val="0"/>
          <w:sz w:val="36"/>
          <w:szCs w:val="36"/>
          <w:lang w:val="en-US" w:eastAsia="zh-CN"/>
        </w:rPr>
      </w:pPr>
      <w:r>
        <w:rPr>
          <w:rFonts w:hint="eastAsia" w:ascii="新宋体" w:hAnsi="新宋体" w:eastAsia="新宋体" w:cs="新宋体"/>
          <w:b/>
          <w:bCs w:val="0"/>
          <w:sz w:val="36"/>
          <w:szCs w:val="36"/>
          <w:lang w:val="en-US" w:eastAsia="zh-CN"/>
        </w:rPr>
        <w:t>第五步</w:t>
      </w:r>
    </w:p>
    <w:p>
      <w:pPr>
        <w:spacing w:beforeLines="50" w:afterLines="50"/>
        <w:ind w:firstLine="640" w:firstLineChars="200"/>
        <w:jc w:val="left"/>
        <w:rPr>
          <w:rFonts w:hint="eastAsia" w:ascii="宋体" w:hAnsi="宋体" w:eastAsia="宋体" w:cs="宋体"/>
          <w:b w:val="0"/>
          <w:bCs w:val="0"/>
          <w:color w:val="auto"/>
          <w:kern w:val="0"/>
          <w:sz w:val="32"/>
          <w:szCs w:val="32"/>
          <w:u w:val="none"/>
          <w:lang w:val="en-US" w:eastAsia="zh-CN" w:bidi="ar"/>
        </w:rPr>
      </w:pPr>
      <w:r>
        <w:rPr>
          <w:rFonts w:hint="eastAsia" w:ascii="宋体" w:hAnsi="宋体" w:eastAsia="宋体" w:cs="宋体"/>
          <w:b w:val="0"/>
          <w:bCs w:val="0"/>
          <w:color w:val="auto"/>
          <w:kern w:val="0"/>
          <w:sz w:val="32"/>
          <w:szCs w:val="32"/>
          <w:u w:val="none"/>
          <w:lang w:val="en-US" w:eastAsia="zh-CN" w:bidi="ar"/>
        </w:rPr>
        <w:t>进入电子营业执照亮照系统。</w:t>
      </w:r>
    </w:p>
    <w:p>
      <w:pPr>
        <w:spacing w:beforeLines="50" w:afterLines="50"/>
        <w:ind w:left="0" w:leftChars="0" w:firstLine="0" w:firstLineChars="0"/>
        <w:jc w:val="left"/>
        <w:rPr>
          <w:rFonts w:hint="eastAsia" w:ascii="宋体" w:hAnsi="宋体" w:eastAsia="宋体" w:cs="宋体"/>
          <w:b w:val="0"/>
          <w:bCs w:val="0"/>
          <w:color w:val="auto"/>
          <w:kern w:val="0"/>
          <w:sz w:val="32"/>
          <w:szCs w:val="32"/>
          <w:u w:val="none"/>
          <w:lang w:val="en-US" w:eastAsia="zh-CN" w:bidi="ar"/>
        </w:rPr>
      </w:pPr>
      <w:r>
        <w:rPr>
          <w:rFonts w:hint="eastAsia" w:ascii="宋体" w:hAnsi="宋体" w:eastAsia="宋体" w:cs="宋体"/>
          <w:b w:val="0"/>
          <w:bCs w:val="0"/>
          <w:color w:val="auto"/>
          <w:kern w:val="0"/>
          <w:sz w:val="32"/>
          <w:szCs w:val="32"/>
          <w:u w:val="none"/>
          <w:lang w:val="en-US" w:eastAsia="zh-CN" w:bidi="ar"/>
        </w:rPr>
        <w:drawing>
          <wp:inline distT="0" distB="0" distL="114300" distR="114300">
            <wp:extent cx="5687695" cy="2983230"/>
            <wp:effectExtent l="0" t="0" r="8255" b="7620"/>
            <wp:docPr id="8" name="图片 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5"/>
                    <pic:cNvPicPr>
                      <a:picLocks noChangeAspect="1"/>
                    </pic:cNvPicPr>
                  </pic:nvPicPr>
                  <pic:blipFill>
                    <a:blip r:embed="rId19"/>
                    <a:srcRect t="3907"/>
                    <a:stretch>
                      <a:fillRect/>
                    </a:stretch>
                  </pic:blipFill>
                  <pic:spPr>
                    <a:xfrm>
                      <a:off x="0" y="0"/>
                      <a:ext cx="5687695" cy="2983230"/>
                    </a:xfrm>
                    <a:prstGeom prst="rect">
                      <a:avLst/>
                    </a:prstGeom>
                  </pic:spPr>
                </pic:pic>
              </a:graphicData>
            </a:graphic>
          </wp:inline>
        </w:drawing>
      </w:r>
    </w:p>
    <w:p>
      <w:pPr>
        <w:spacing w:beforeLines="50" w:afterLines="50"/>
        <w:jc w:val="center"/>
        <w:rPr>
          <w:rFonts w:hint="eastAsia" w:ascii="新宋体" w:hAnsi="新宋体" w:eastAsia="新宋体" w:cs="新宋体"/>
          <w:b/>
          <w:bCs w:val="0"/>
          <w:sz w:val="36"/>
          <w:szCs w:val="36"/>
          <w:lang w:val="en-US" w:eastAsia="zh-CN"/>
        </w:rPr>
      </w:pPr>
      <w:r>
        <w:rPr>
          <w:rFonts w:hint="eastAsia" w:ascii="新宋体" w:hAnsi="新宋体" w:eastAsia="新宋体" w:cs="新宋体"/>
          <w:b/>
          <w:bCs w:val="0"/>
          <w:sz w:val="36"/>
          <w:szCs w:val="36"/>
          <w:lang w:val="en-US" w:eastAsia="zh-CN"/>
        </w:rPr>
        <w:t>第六步</w:t>
      </w:r>
    </w:p>
    <w:p>
      <w:pPr>
        <w:spacing w:beforeLines="50" w:afterLines="50"/>
        <w:ind w:firstLine="640" w:firstLineChars="200"/>
        <w:jc w:val="left"/>
        <w:rPr>
          <w:rFonts w:hint="eastAsia" w:ascii="宋体" w:hAnsi="宋体" w:eastAsia="宋体" w:cs="宋体"/>
          <w:b w:val="0"/>
          <w:bCs w:val="0"/>
          <w:color w:val="auto"/>
          <w:kern w:val="0"/>
          <w:sz w:val="32"/>
          <w:szCs w:val="32"/>
          <w:u w:val="none"/>
          <w:lang w:val="en-US" w:eastAsia="zh-CN" w:bidi="ar"/>
        </w:rPr>
      </w:pPr>
      <w:r>
        <w:rPr>
          <w:rFonts w:hint="eastAsia" w:ascii="宋体" w:hAnsi="宋体" w:eastAsia="宋体" w:cs="宋体"/>
          <w:b w:val="0"/>
          <w:bCs w:val="0"/>
          <w:color w:val="auto"/>
          <w:kern w:val="0"/>
          <w:sz w:val="32"/>
          <w:szCs w:val="32"/>
          <w:u w:val="none"/>
          <w:lang w:val="en-US" w:eastAsia="zh-CN" w:bidi="ar"/>
        </w:rPr>
        <w:t>选择系统右上角“亮照申请”，填写域名等相关信息，可查看右上角“点击查看填写示例图”。</w:t>
      </w:r>
    </w:p>
    <w:p>
      <w:pPr>
        <w:spacing w:beforeLines="50" w:afterLines="50"/>
        <w:jc w:val="left"/>
        <w:rPr>
          <w:rFonts w:hint="eastAsia" w:ascii="宋体" w:hAnsi="宋体" w:eastAsia="宋体" w:cs="宋体"/>
          <w:b w:val="0"/>
          <w:bCs w:val="0"/>
          <w:color w:val="auto"/>
          <w:kern w:val="0"/>
          <w:sz w:val="32"/>
          <w:szCs w:val="32"/>
          <w:u w:val="none"/>
          <w:lang w:val="en-US" w:eastAsia="zh-CN" w:bidi="ar"/>
        </w:rPr>
      </w:pPr>
      <w:r>
        <w:rPr>
          <w:rFonts w:hint="eastAsia" w:ascii="宋体" w:hAnsi="宋体" w:eastAsia="宋体" w:cs="宋体"/>
          <w:b w:val="0"/>
          <w:bCs w:val="0"/>
          <w:color w:val="auto"/>
          <w:kern w:val="0"/>
          <w:sz w:val="32"/>
          <w:szCs w:val="32"/>
          <w:u w:val="none"/>
          <w:lang w:val="en-US" w:eastAsia="zh-CN" w:bidi="ar"/>
        </w:rPr>
        <w:drawing>
          <wp:inline distT="0" distB="0" distL="114300" distR="114300">
            <wp:extent cx="5692140" cy="2701925"/>
            <wp:effectExtent l="0" t="0" r="3810" b="3175"/>
            <wp:docPr id="21" name="图片 21"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16"/>
                    <pic:cNvPicPr>
                      <a:picLocks noChangeAspect="1"/>
                    </pic:cNvPicPr>
                  </pic:nvPicPr>
                  <pic:blipFill>
                    <a:blip r:embed="rId20"/>
                    <a:stretch>
                      <a:fillRect/>
                    </a:stretch>
                  </pic:blipFill>
                  <pic:spPr>
                    <a:xfrm>
                      <a:off x="0" y="0"/>
                      <a:ext cx="5692140" cy="2701925"/>
                    </a:xfrm>
                    <a:prstGeom prst="rect">
                      <a:avLst/>
                    </a:prstGeom>
                  </pic:spPr>
                </pic:pic>
              </a:graphicData>
            </a:graphic>
          </wp:inline>
        </w:drawing>
      </w:r>
    </w:p>
    <w:p>
      <w:pPr>
        <w:spacing w:beforeLines="50" w:afterLines="50"/>
        <w:jc w:val="center"/>
        <w:rPr>
          <w:rFonts w:hint="eastAsia" w:ascii="新宋体" w:hAnsi="新宋体" w:eastAsia="新宋体" w:cs="新宋体"/>
          <w:b/>
          <w:bCs w:val="0"/>
          <w:sz w:val="36"/>
          <w:szCs w:val="36"/>
          <w:lang w:val="en-US" w:eastAsia="zh-CN"/>
        </w:rPr>
      </w:pPr>
      <w:r>
        <w:rPr>
          <w:rFonts w:hint="eastAsia" w:ascii="新宋体" w:hAnsi="新宋体" w:eastAsia="新宋体" w:cs="新宋体"/>
          <w:b/>
          <w:bCs w:val="0"/>
          <w:sz w:val="36"/>
          <w:szCs w:val="36"/>
          <w:lang w:val="en-US" w:eastAsia="zh-CN"/>
        </w:rPr>
        <w:t>第七步</w:t>
      </w:r>
    </w:p>
    <w:p>
      <w:pPr>
        <w:spacing w:beforeLines="50" w:afterLines="50"/>
        <w:ind w:firstLine="640" w:firstLineChars="200"/>
        <w:jc w:val="left"/>
        <w:rPr>
          <w:rFonts w:hint="eastAsia" w:ascii="宋体" w:hAnsi="宋体" w:eastAsia="宋体" w:cs="宋体"/>
          <w:b w:val="0"/>
          <w:bCs w:val="0"/>
          <w:color w:val="auto"/>
          <w:kern w:val="0"/>
          <w:sz w:val="32"/>
          <w:szCs w:val="32"/>
          <w:u w:val="none"/>
          <w:lang w:val="en-US" w:eastAsia="zh-CN" w:bidi="ar"/>
        </w:rPr>
      </w:pPr>
      <w:r>
        <w:rPr>
          <w:rFonts w:hint="eastAsia" w:ascii="宋体" w:hAnsi="宋体" w:eastAsia="宋体" w:cs="宋体"/>
          <w:b w:val="0"/>
          <w:bCs w:val="0"/>
          <w:color w:val="auto"/>
          <w:kern w:val="0"/>
          <w:sz w:val="32"/>
          <w:szCs w:val="32"/>
          <w:u w:val="none"/>
          <w:lang w:val="en-US" w:eastAsia="zh-CN" w:bidi="ar"/>
        </w:rPr>
        <w:t>点击“提交信息并生成亮照链接”，系统生成一个签名二维码。使用电子营业执照微信或支付宝小程序“扫一扫”功能进行扫码签名授权。</w:t>
      </w:r>
    </w:p>
    <w:p>
      <w:pPr>
        <w:spacing w:beforeLines="50" w:afterLines="50"/>
        <w:ind w:left="0" w:leftChars="0" w:firstLine="0" w:firstLineChars="0"/>
        <w:jc w:val="left"/>
        <w:rPr>
          <w:rFonts w:hint="eastAsia" w:ascii="宋体" w:hAnsi="宋体" w:eastAsia="宋体" w:cs="宋体"/>
          <w:b w:val="0"/>
          <w:bCs w:val="0"/>
          <w:color w:val="auto"/>
          <w:kern w:val="0"/>
          <w:sz w:val="32"/>
          <w:szCs w:val="32"/>
          <w:u w:val="none"/>
          <w:lang w:val="en-US" w:eastAsia="zh-CN" w:bidi="ar"/>
        </w:rPr>
      </w:pPr>
      <w:r>
        <w:rPr>
          <w:rFonts w:hint="eastAsia" w:ascii="宋体" w:hAnsi="宋体" w:eastAsia="宋体" w:cs="宋体"/>
          <w:b w:val="0"/>
          <w:bCs w:val="0"/>
          <w:color w:val="auto"/>
          <w:kern w:val="0"/>
          <w:sz w:val="32"/>
          <w:szCs w:val="32"/>
          <w:u w:val="none"/>
          <w:lang w:val="en-US" w:eastAsia="zh-CN" w:bidi="ar"/>
        </w:rPr>
        <w:drawing>
          <wp:inline distT="0" distB="0" distL="114300" distR="114300">
            <wp:extent cx="5701030" cy="2751455"/>
            <wp:effectExtent l="0" t="0" r="13970" b="10795"/>
            <wp:docPr id="22" name="图片 22"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7"/>
                    <pic:cNvPicPr>
                      <a:picLocks noChangeAspect="1"/>
                    </pic:cNvPicPr>
                  </pic:nvPicPr>
                  <pic:blipFill>
                    <a:blip r:embed="rId21"/>
                    <a:stretch>
                      <a:fillRect/>
                    </a:stretch>
                  </pic:blipFill>
                  <pic:spPr>
                    <a:xfrm>
                      <a:off x="0" y="0"/>
                      <a:ext cx="5701030" cy="2751455"/>
                    </a:xfrm>
                    <a:prstGeom prst="rect">
                      <a:avLst/>
                    </a:prstGeom>
                  </pic:spPr>
                </pic:pic>
              </a:graphicData>
            </a:graphic>
          </wp:inline>
        </w:drawing>
      </w:r>
      <w:r>
        <w:rPr>
          <w:rFonts w:hint="eastAsia" w:ascii="宋体" w:hAnsi="宋体" w:eastAsia="宋体" w:cs="宋体"/>
          <w:b w:val="0"/>
          <w:bCs w:val="0"/>
          <w:color w:val="auto"/>
          <w:kern w:val="0"/>
          <w:sz w:val="32"/>
          <w:szCs w:val="32"/>
          <w:u w:val="none"/>
          <w:lang w:val="en-US" w:eastAsia="zh-CN" w:bidi="ar"/>
        </w:rPr>
        <w:drawing>
          <wp:inline distT="0" distB="0" distL="114300" distR="114300">
            <wp:extent cx="1883410" cy="3354705"/>
            <wp:effectExtent l="0" t="0" r="2540" b="17145"/>
            <wp:docPr id="25" name="图片 25"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12"/>
                    <pic:cNvPicPr>
                      <a:picLocks noChangeAspect="1"/>
                    </pic:cNvPicPr>
                  </pic:nvPicPr>
                  <pic:blipFill>
                    <a:blip r:embed="rId22"/>
                    <a:stretch>
                      <a:fillRect/>
                    </a:stretch>
                  </pic:blipFill>
                  <pic:spPr>
                    <a:xfrm>
                      <a:off x="0" y="0"/>
                      <a:ext cx="1883410" cy="3354705"/>
                    </a:xfrm>
                    <a:prstGeom prst="rect">
                      <a:avLst/>
                    </a:prstGeom>
                  </pic:spPr>
                </pic:pic>
              </a:graphicData>
            </a:graphic>
          </wp:inline>
        </w:drawing>
      </w:r>
      <w:r>
        <w:rPr>
          <w:rFonts w:hint="eastAsia" w:ascii="宋体" w:hAnsi="宋体" w:eastAsia="宋体" w:cs="宋体"/>
          <w:b w:val="0"/>
          <w:bCs w:val="0"/>
          <w:color w:val="auto"/>
          <w:kern w:val="0"/>
          <w:sz w:val="32"/>
          <w:szCs w:val="32"/>
          <w:u w:val="none"/>
          <w:lang w:val="en-US" w:eastAsia="zh-CN" w:bidi="ar"/>
        </w:rPr>
        <w:drawing>
          <wp:inline distT="0" distB="0" distL="114300" distR="114300">
            <wp:extent cx="1875790" cy="3338830"/>
            <wp:effectExtent l="0" t="0" r="10160" b="13970"/>
            <wp:docPr id="26" name="图片 26"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11"/>
                    <pic:cNvPicPr>
                      <a:picLocks noChangeAspect="1"/>
                    </pic:cNvPicPr>
                  </pic:nvPicPr>
                  <pic:blipFill>
                    <a:blip r:embed="rId23"/>
                    <a:stretch>
                      <a:fillRect/>
                    </a:stretch>
                  </pic:blipFill>
                  <pic:spPr>
                    <a:xfrm>
                      <a:off x="0" y="0"/>
                      <a:ext cx="1875790" cy="3338830"/>
                    </a:xfrm>
                    <a:prstGeom prst="rect">
                      <a:avLst/>
                    </a:prstGeom>
                  </pic:spPr>
                </pic:pic>
              </a:graphicData>
            </a:graphic>
          </wp:inline>
        </w:drawing>
      </w:r>
      <w:r>
        <w:rPr>
          <w:rFonts w:hint="eastAsia" w:ascii="宋体" w:hAnsi="宋体" w:eastAsia="宋体" w:cs="宋体"/>
          <w:b w:val="0"/>
          <w:bCs w:val="0"/>
          <w:color w:val="auto"/>
          <w:kern w:val="0"/>
          <w:sz w:val="32"/>
          <w:szCs w:val="32"/>
          <w:u w:val="none"/>
          <w:lang w:val="en-US" w:eastAsia="zh-CN" w:bidi="ar"/>
        </w:rPr>
        <w:drawing>
          <wp:inline distT="0" distB="0" distL="114300" distR="114300">
            <wp:extent cx="1893570" cy="3371215"/>
            <wp:effectExtent l="0" t="0" r="11430" b="635"/>
            <wp:docPr id="24" name="图片 24"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13"/>
                    <pic:cNvPicPr>
                      <a:picLocks noChangeAspect="1"/>
                    </pic:cNvPicPr>
                  </pic:nvPicPr>
                  <pic:blipFill>
                    <a:blip r:embed="rId24"/>
                    <a:stretch>
                      <a:fillRect/>
                    </a:stretch>
                  </pic:blipFill>
                  <pic:spPr>
                    <a:xfrm>
                      <a:off x="0" y="0"/>
                      <a:ext cx="1893570" cy="3371215"/>
                    </a:xfrm>
                    <a:prstGeom prst="rect">
                      <a:avLst/>
                    </a:prstGeom>
                  </pic:spPr>
                </pic:pic>
              </a:graphicData>
            </a:graphic>
          </wp:inline>
        </w:drawing>
      </w:r>
    </w:p>
    <w:p>
      <w:pPr>
        <w:spacing w:beforeLines="50" w:afterLines="50"/>
        <w:jc w:val="center"/>
        <w:rPr>
          <w:rFonts w:hint="eastAsia" w:ascii="新宋体" w:hAnsi="新宋体" w:eastAsia="新宋体" w:cs="新宋体"/>
          <w:b/>
          <w:bCs w:val="0"/>
          <w:sz w:val="36"/>
          <w:szCs w:val="36"/>
          <w:lang w:val="en-US" w:eastAsia="zh-CN"/>
        </w:rPr>
      </w:pPr>
    </w:p>
    <w:p>
      <w:pPr>
        <w:spacing w:beforeLines="50" w:afterLines="50"/>
        <w:jc w:val="center"/>
        <w:rPr>
          <w:rFonts w:hint="eastAsia" w:ascii="新宋体" w:hAnsi="新宋体" w:eastAsia="新宋体" w:cs="新宋体"/>
          <w:b/>
          <w:bCs w:val="0"/>
          <w:sz w:val="36"/>
          <w:szCs w:val="36"/>
          <w:lang w:val="en-US" w:eastAsia="zh-CN"/>
        </w:rPr>
      </w:pPr>
      <w:r>
        <w:rPr>
          <w:rFonts w:hint="eastAsia" w:ascii="新宋体" w:hAnsi="新宋体" w:eastAsia="新宋体" w:cs="新宋体"/>
          <w:b/>
          <w:bCs w:val="0"/>
          <w:sz w:val="36"/>
          <w:szCs w:val="36"/>
          <w:lang w:val="en-US" w:eastAsia="zh-CN"/>
        </w:rPr>
        <w:t>第八步</w:t>
      </w:r>
    </w:p>
    <w:p>
      <w:pPr>
        <w:spacing w:beforeLines="50" w:afterLines="50"/>
        <w:ind w:left="0" w:leftChars="0" w:firstLine="640" w:firstLineChars="200"/>
        <w:jc w:val="left"/>
        <w:rPr>
          <w:rFonts w:hint="default" w:ascii="宋体" w:hAnsi="宋体" w:eastAsia="宋体" w:cs="宋体"/>
          <w:b w:val="0"/>
          <w:bCs w:val="0"/>
          <w:color w:val="auto"/>
          <w:kern w:val="0"/>
          <w:sz w:val="32"/>
          <w:szCs w:val="32"/>
          <w:u w:val="none"/>
          <w:lang w:val="en-US" w:eastAsia="zh-CN" w:bidi="ar"/>
        </w:rPr>
      </w:pPr>
      <w:r>
        <w:rPr>
          <w:rFonts w:hint="eastAsia" w:ascii="宋体" w:hAnsi="宋体" w:eastAsia="宋体" w:cs="宋体"/>
          <w:b w:val="0"/>
          <w:bCs w:val="0"/>
          <w:color w:val="auto"/>
          <w:kern w:val="0"/>
          <w:sz w:val="32"/>
          <w:szCs w:val="32"/>
          <w:u w:val="none"/>
          <w:lang w:val="en-US" w:eastAsia="zh-CN" w:bidi="ar"/>
        </w:rPr>
        <w:t>签名成功后，点击“复制以下链接”。并点击下载“电子营业执照”图标。</w:t>
      </w:r>
    </w:p>
    <w:p>
      <w:pPr>
        <w:spacing w:beforeLines="50" w:afterLines="50"/>
        <w:ind w:left="0" w:leftChars="0" w:firstLine="0" w:firstLineChars="0"/>
        <w:jc w:val="left"/>
        <w:rPr>
          <w:rFonts w:hint="eastAsia" w:ascii="宋体" w:hAnsi="宋体" w:eastAsia="宋体" w:cs="宋体"/>
          <w:b w:val="0"/>
          <w:bCs w:val="0"/>
          <w:color w:val="auto"/>
          <w:kern w:val="0"/>
          <w:sz w:val="32"/>
          <w:szCs w:val="32"/>
          <w:u w:val="none"/>
          <w:lang w:val="en-US" w:eastAsia="zh-CN" w:bidi="ar"/>
        </w:rPr>
      </w:pPr>
      <w:r>
        <w:rPr>
          <w:rFonts w:hint="eastAsia" w:ascii="宋体" w:hAnsi="宋体" w:eastAsia="宋体" w:cs="宋体"/>
          <w:b w:val="0"/>
          <w:bCs w:val="0"/>
          <w:color w:val="auto"/>
          <w:kern w:val="0"/>
          <w:sz w:val="32"/>
          <w:szCs w:val="32"/>
          <w:u w:val="none"/>
          <w:lang w:val="en-US" w:eastAsia="zh-CN" w:bidi="ar"/>
        </w:rPr>
        <w:drawing>
          <wp:inline distT="0" distB="0" distL="114300" distR="114300">
            <wp:extent cx="5697220" cy="2707005"/>
            <wp:effectExtent l="0" t="0" r="17780" b="17145"/>
            <wp:docPr id="28" name="图片 28"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18"/>
                    <pic:cNvPicPr>
                      <a:picLocks noChangeAspect="1"/>
                    </pic:cNvPicPr>
                  </pic:nvPicPr>
                  <pic:blipFill>
                    <a:blip r:embed="rId25"/>
                    <a:stretch>
                      <a:fillRect/>
                    </a:stretch>
                  </pic:blipFill>
                  <pic:spPr>
                    <a:xfrm>
                      <a:off x="0" y="0"/>
                      <a:ext cx="5697220" cy="2707005"/>
                    </a:xfrm>
                    <a:prstGeom prst="rect">
                      <a:avLst/>
                    </a:prstGeom>
                  </pic:spPr>
                </pic:pic>
              </a:graphicData>
            </a:graphic>
          </wp:inline>
        </w:drawing>
      </w:r>
    </w:p>
    <w:p>
      <w:pPr>
        <w:spacing w:beforeLines="50" w:afterLines="50"/>
        <w:jc w:val="center"/>
        <w:rPr>
          <w:rFonts w:hint="eastAsia" w:ascii="新宋体" w:hAnsi="新宋体" w:eastAsia="新宋体" w:cs="新宋体"/>
          <w:b/>
          <w:bCs w:val="0"/>
          <w:sz w:val="36"/>
          <w:szCs w:val="36"/>
          <w:lang w:val="en-US" w:eastAsia="zh-CN"/>
        </w:rPr>
      </w:pPr>
    </w:p>
    <w:p>
      <w:pPr>
        <w:spacing w:beforeLines="50" w:afterLines="50"/>
        <w:jc w:val="center"/>
        <w:rPr>
          <w:rFonts w:hint="eastAsia" w:ascii="新宋体" w:hAnsi="新宋体" w:eastAsia="新宋体" w:cs="新宋体"/>
          <w:b/>
          <w:bCs w:val="0"/>
          <w:sz w:val="36"/>
          <w:szCs w:val="36"/>
          <w:lang w:val="en-US" w:eastAsia="zh-CN"/>
        </w:rPr>
      </w:pPr>
      <w:r>
        <w:rPr>
          <w:rFonts w:hint="eastAsia" w:ascii="新宋体" w:hAnsi="新宋体" w:eastAsia="新宋体" w:cs="新宋体"/>
          <w:b/>
          <w:bCs w:val="0"/>
          <w:sz w:val="36"/>
          <w:szCs w:val="36"/>
          <w:lang w:val="en-US" w:eastAsia="zh-CN"/>
        </w:rPr>
        <w:t>第九步</w:t>
      </w:r>
    </w:p>
    <w:p>
      <w:pPr>
        <w:keepNext w:val="0"/>
        <w:keepLines w:val="0"/>
        <w:widowControl/>
        <w:suppressLineNumbers w:val="0"/>
        <w:ind w:firstLine="640" w:firstLineChars="200"/>
        <w:jc w:val="left"/>
        <w:rPr>
          <w:rFonts w:ascii="宋体" w:hAnsi="宋体" w:eastAsia="宋体" w:cs="宋体"/>
          <w:kern w:val="0"/>
          <w:sz w:val="24"/>
          <w:szCs w:val="24"/>
          <w:lang w:val="en-US" w:eastAsia="zh-CN" w:bidi="ar"/>
        </w:rPr>
      </w:pPr>
      <w:r>
        <w:rPr>
          <w:rFonts w:hint="eastAsia" w:ascii="宋体" w:hAnsi="宋体" w:eastAsia="宋体" w:cs="宋体"/>
          <w:b w:val="0"/>
          <w:bCs w:val="0"/>
          <w:color w:val="auto"/>
          <w:kern w:val="0"/>
          <w:sz w:val="32"/>
          <w:szCs w:val="32"/>
          <w:u w:val="none"/>
          <w:lang w:val="en-US" w:eastAsia="zh-CN" w:bidi="ar"/>
        </w:rPr>
        <w:t>将亮照链接及图标交由网站维护人员，嵌入到网站代码中，完成亮照。社会公众点击网站或网店上的电子营业执照亮照图标可对电子营业执照进行验证，查验该市场主体是否为合法主体、真实亮照。</w:t>
      </w:r>
      <w:r>
        <w:rPr>
          <w:rFonts w:ascii="宋体" w:hAnsi="宋体" w:eastAsia="宋体" w:cs="宋体"/>
          <w:kern w:val="0"/>
          <w:sz w:val="24"/>
          <w:szCs w:val="24"/>
          <w:lang w:val="en-US" w:eastAsia="zh-CN" w:bidi="ar"/>
        </w:rPr>
        <w:drawing>
          <wp:inline distT="0" distB="0" distL="114300" distR="114300">
            <wp:extent cx="5924550" cy="2085975"/>
            <wp:effectExtent l="0" t="0" r="0" b="9525"/>
            <wp:docPr id="29"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 descr="IMG_256"/>
                    <pic:cNvPicPr>
                      <a:picLocks noChangeAspect="1"/>
                    </pic:cNvPicPr>
                  </pic:nvPicPr>
                  <pic:blipFill>
                    <a:blip r:embed="rId26"/>
                    <a:srcRect r="10116"/>
                    <a:stretch>
                      <a:fillRect/>
                    </a:stretch>
                  </pic:blipFill>
                  <pic:spPr>
                    <a:xfrm>
                      <a:off x="0" y="0"/>
                      <a:ext cx="5924550" cy="2085975"/>
                    </a:xfrm>
                    <a:prstGeom prst="rect">
                      <a:avLst/>
                    </a:prstGeom>
                    <a:noFill/>
                    <a:ln w="9525">
                      <a:noFill/>
                    </a:ln>
                  </pic:spPr>
                </pic:pic>
              </a:graphicData>
            </a:graphic>
          </wp:inline>
        </w:drawing>
      </w:r>
    </w:p>
    <w:p>
      <w:pPr>
        <w:ind w:firstLine="560" w:firstLineChars="200"/>
        <w:rPr>
          <w:rFonts w:ascii="仿宋_GB2312"/>
        </w:rPr>
      </w:pPr>
      <w:r>
        <w:rPr>
          <w:rFonts w:hint="eastAsia" w:ascii="仿宋_GB2312"/>
        </w:rPr>
        <w:t>点击网站上的图标即可查看该市场主体的执照信息。</w:t>
      </w:r>
    </w:p>
    <w:p>
      <w:pPr>
        <w:keepNext w:val="0"/>
        <w:keepLines w:val="0"/>
        <w:widowControl/>
        <w:suppressLineNumbers w:val="0"/>
        <w:ind w:left="0" w:leftChars="0" w:firstLine="0" w:firstLineChars="0"/>
        <w:jc w:val="left"/>
        <w:rPr>
          <w:rFonts w:ascii="宋体" w:hAnsi="宋体" w:eastAsia="宋体" w:cs="宋体"/>
          <w:kern w:val="0"/>
          <w:sz w:val="24"/>
          <w:szCs w:val="24"/>
          <w:lang w:val="en-US" w:eastAsia="zh-CN" w:bidi="ar"/>
        </w:rPr>
      </w:pPr>
      <w:r>
        <w:rPr>
          <w:rFonts w:ascii="宋体" w:hAnsi="宋体" w:eastAsia="宋体" w:cs="宋体"/>
          <w:kern w:val="0"/>
          <w:sz w:val="24"/>
          <w:szCs w:val="24"/>
          <w:lang w:val="en-US" w:eastAsia="zh-CN" w:bidi="ar"/>
        </w:rPr>
        <w:drawing>
          <wp:inline distT="0" distB="0" distL="114300" distR="114300">
            <wp:extent cx="5701665" cy="4653280"/>
            <wp:effectExtent l="0" t="0" r="13335" b="13970"/>
            <wp:docPr id="32" name="图片 32" descr="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167"/>
                    <pic:cNvPicPr>
                      <a:picLocks noChangeAspect="1"/>
                    </pic:cNvPicPr>
                  </pic:nvPicPr>
                  <pic:blipFill>
                    <a:blip r:embed="rId27"/>
                    <a:stretch>
                      <a:fillRect/>
                    </a:stretch>
                  </pic:blipFill>
                  <pic:spPr>
                    <a:xfrm>
                      <a:off x="0" y="0"/>
                      <a:ext cx="5701665" cy="4653280"/>
                    </a:xfrm>
                    <a:prstGeom prst="rect">
                      <a:avLst/>
                    </a:prstGeom>
                  </pic:spPr>
                </pic:pic>
              </a:graphicData>
            </a:graphic>
          </wp:inline>
        </w:drawing>
      </w:r>
    </w:p>
    <w:p>
      <w:pPr>
        <w:keepNext w:val="0"/>
        <w:keepLines w:val="0"/>
        <w:widowControl/>
        <w:suppressLineNumbers w:val="0"/>
        <w:ind w:firstLine="480" w:firstLineChars="200"/>
        <w:jc w:val="left"/>
        <w:rPr>
          <w:rFonts w:ascii="宋体" w:hAnsi="宋体" w:eastAsia="宋体" w:cs="宋体"/>
          <w:kern w:val="0"/>
          <w:sz w:val="24"/>
          <w:szCs w:val="24"/>
          <w:lang w:val="en-US" w:eastAsia="zh-CN" w:bidi="ar"/>
        </w:rPr>
      </w:pPr>
    </w:p>
    <w:p>
      <w:pPr>
        <w:keepNext w:val="0"/>
        <w:keepLines w:val="0"/>
        <w:widowControl/>
        <w:suppressLineNumbers w:val="0"/>
        <w:ind w:firstLine="480" w:firstLineChars="200"/>
        <w:jc w:val="left"/>
        <w:rPr>
          <w:rFonts w:ascii="宋体" w:hAnsi="宋体" w:eastAsia="宋体" w:cs="宋体"/>
          <w:kern w:val="0"/>
          <w:sz w:val="24"/>
          <w:szCs w:val="24"/>
          <w:lang w:val="en-US" w:eastAsia="zh-CN" w:bidi="ar"/>
        </w:rPr>
      </w:pPr>
    </w:p>
    <w:p>
      <w:pPr>
        <w:keepNext w:val="0"/>
        <w:keepLines w:val="0"/>
        <w:widowControl/>
        <w:suppressLineNumbers w:val="0"/>
        <w:ind w:firstLine="480" w:firstLineChars="200"/>
        <w:jc w:val="left"/>
        <w:rPr>
          <w:rFonts w:ascii="宋体" w:hAnsi="宋体" w:eastAsia="宋体" w:cs="宋体"/>
          <w:kern w:val="0"/>
          <w:sz w:val="24"/>
          <w:szCs w:val="24"/>
          <w:lang w:val="en-US" w:eastAsia="zh-CN" w:bidi="ar"/>
        </w:rPr>
      </w:pPr>
    </w:p>
    <w:p>
      <w:pPr>
        <w:keepNext w:val="0"/>
        <w:keepLines w:val="0"/>
        <w:widowControl/>
        <w:suppressLineNumbers w:val="0"/>
        <w:ind w:firstLine="480" w:firstLineChars="200"/>
        <w:jc w:val="left"/>
        <w:rPr>
          <w:rFonts w:ascii="宋体" w:hAnsi="宋体" w:eastAsia="宋体" w:cs="宋体"/>
          <w:kern w:val="0"/>
          <w:sz w:val="24"/>
          <w:szCs w:val="24"/>
          <w:lang w:val="en-US" w:eastAsia="zh-CN" w:bidi="ar"/>
        </w:rPr>
      </w:pPr>
    </w:p>
    <w:p>
      <w:pPr>
        <w:pStyle w:val="9"/>
        <w:numPr>
          <w:numId w:val="0"/>
        </w:numPr>
        <w:ind w:left="560" w:leftChars="0"/>
        <w:jc w:val="center"/>
        <w:rPr>
          <w:rFonts w:hint="eastAsia" w:ascii="新宋体" w:hAnsi="新宋体" w:eastAsia="新宋体" w:cs="新宋体"/>
          <w:b/>
          <w:bCs w:val="0"/>
          <w:kern w:val="2"/>
          <w:sz w:val="44"/>
          <w:szCs w:val="44"/>
          <w:lang w:val="en-US" w:eastAsia="zh-CN" w:bidi="ar-SA"/>
        </w:rPr>
      </w:pPr>
      <w:r>
        <w:rPr>
          <w:rFonts w:hint="eastAsia" w:ascii="新宋体" w:hAnsi="新宋体" w:eastAsia="新宋体" w:cs="新宋体"/>
          <w:b/>
          <w:bCs w:val="0"/>
          <w:kern w:val="2"/>
          <w:sz w:val="44"/>
          <w:szCs w:val="44"/>
          <w:lang w:val="en-US" w:eastAsia="zh-CN" w:bidi="ar-SA"/>
        </w:rPr>
        <w:t>二、亮照信息管理</w:t>
      </w:r>
    </w:p>
    <w:p>
      <w:pPr>
        <w:keepNext w:val="0"/>
        <w:keepLines w:val="0"/>
        <w:widowControl/>
        <w:suppressLineNumbers w:val="0"/>
        <w:ind w:firstLine="640" w:firstLineChars="200"/>
        <w:jc w:val="left"/>
        <w:rPr>
          <w:rFonts w:hint="eastAsia" w:ascii="宋体" w:hAnsi="宋体" w:eastAsia="宋体" w:cs="宋体"/>
          <w:b w:val="0"/>
          <w:bCs w:val="0"/>
          <w:color w:val="auto"/>
          <w:kern w:val="0"/>
          <w:sz w:val="32"/>
          <w:szCs w:val="32"/>
          <w:u w:val="none"/>
          <w:lang w:val="en-US" w:eastAsia="zh-CN" w:bidi="ar"/>
        </w:rPr>
      </w:pPr>
      <w:r>
        <w:rPr>
          <w:rFonts w:hint="eastAsia" w:ascii="宋体" w:hAnsi="宋体" w:eastAsia="宋体" w:cs="宋体"/>
          <w:b w:val="0"/>
          <w:bCs w:val="0"/>
          <w:color w:val="auto"/>
          <w:kern w:val="0"/>
          <w:sz w:val="32"/>
          <w:szCs w:val="32"/>
          <w:u w:val="none"/>
          <w:lang w:val="en-US" w:eastAsia="zh-CN" w:bidi="ar"/>
        </w:rPr>
        <w:t>电子营业执照亮照系统为市场主体提供亮照信息管理功能，包括修改、删除、停止亮照/恢复亮照等。</w:t>
      </w:r>
    </w:p>
    <w:p>
      <w:pPr>
        <w:keepNext w:val="0"/>
        <w:keepLines w:val="0"/>
        <w:widowControl/>
        <w:suppressLineNumbers w:val="0"/>
        <w:ind w:firstLine="640" w:firstLineChars="200"/>
        <w:jc w:val="left"/>
        <w:rPr>
          <w:rFonts w:hint="eastAsia" w:ascii="宋体" w:hAnsi="宋体" w:eastAsia="宋体" w:cs="宋体"/>
          <w:b w:val="0"/>
          <w:bCs w:val="0"/>
          <w:color w:val="auto"/>
          <w:kern w:val="0"/>
          <w:sz w:val="32"/>
          <w:szCs w:val="32"/>
          <w:u w:val="none"/>
          <w:lang w:val="en-US" w:eastAsia="zh-CN" w:bidi="ar"/>
        </w:rPr>
      </w:pPr>
      <w:r>
        <w:rPr>
          <w:rFonts w:hint="eastAsia" w:ascii="宋体" w:hAnsi="宋体" w:eastAsia="宋体" w:cs="宋体"/>
          <w:b w:val="0"/>
          <w:bCs w:val="0"/>
          <w:color w:val="auto"/>
          <w:kern w:val="0"/>
          <w:sz w:val="32"/>
          <w:szCs w:val="32"/>
          <w:u w:val="none"/>
          <w:lang w:val="en-US" w:eastAsia="zh-CN" w:bidi="ar"/>
        </w:rPr>
        <w:t>1.修改：可对亮照类型、网站类型、网站或网店联系人、联系人电话进行修改。</w:t>
      </w:r>
    </w:p>
    <w:p>
      <w:pPr>
        <w:keepNext w:val="0"/>
        <w:keepLines w:val="0"/>
        <w:widowControl/>
        <w:suppressLineNumbers w:val="0"/>
        <w:ind w:firstLine="640" w:firstLineChars="200"/>
        <w:jc w:val="left"/>
        <w:rPr>
          <w:rFonts w:hint="eastAsia" w:ascii="宋体" w:hAnsi="宋体" w:eastAsia="宋体" w:cs="宋体"/>
          <w:b w:val="0"/>
          <w:bCs w:val="0"/>
          <w:color w:val="auto"/>
          <w:kern w:val="0"/>
          <w:sz w:val="32"/>
          <w:szCs w:val="32"/>
          <w:u w:val="none"/>
          <w:lang w:val="en-US" w:eastAsia="zh-CN" w:bidi="ar"/>
        </w:rPr>
      </w:pPr>
      <w:r>
        <w:rPr>
          <w:rFonts w:hint="eastAsia" w:ascii="宋体" w:hAnsi="宋体" w:eastAsia="宋体" w:cs="宋体"/>
          <w:b w:val="0"/>
          <w:bCs w:val="0"/>
          <w:color w:val="auto"/>
          <w:kern w:val="0"/>
          <w:sz w:val="32"/>
          <w:szCs w:val="32"/>
          <w:u w:val="none"/>
          <w:lang w:val="en-US" w:eastAsia="zh-CN" w:bidi="ar"/>
        </w:rPr>
        <w:t>2.删除：可对亮照信息进行删除。亮照信息删除后，再点击亮照图标时，不会再显示该市场主体的电子营业执照。</w:t>
      </w:r>
    </w:p>
    <w:p>
      <w:pPr>
        <w:keepNext w:val="0"/>
        <w:keepLines w:val="0"/>
        <w:widowControl/>
        <w:suppressLineNumbers w:val="0"/>
        <w:ind w:firstLine="640" w:firstLineChars="200"/>
        <w:jc w:val="left"/>
        <w:rPr>
          <w:rFonts w:hint="eastAsia" w:ascii="宋体" w:hAnsi="宋体" w:eastAsia="宋体" w:cs="宋体"/>
          <w:b w:val="0"/>
          <w:bCs w:val="0"/>
          <w:color w:val="auto"/>
          <w:kern w:val="0"/>
          <w:sz w:val="32"/>
          <w:szCs w:val="32"/>
          <w:u w:val="none"/>
          <w:lang w:val="en-US" w:eastAsia="zh-CN" w:bidi="ar"/>
        </w:rPr>
      </w:pPr>
      <w:r>
        <w:rPr>
          <w:rFonts w:hint="eastAsia" w:ascii="宋体" w:hAnsi="宋体" w:eastAsia="宋体" w:cs="宋体"/>
          <w:b w:val="0"/>
          <w:bCs w:val="0"/>
          <w:color w:val="auto"/>
          <w:kern w:val="0"/>
          <w:sz w:val="32"/>
          <w:szCs w:val="32"/>
          <w:u w:val="none"/>
          <w:lang w:val="en-US" w:eastAsia="zh-CN" w:bidi="ar"/>
        </w:rPr>
        <w:t>3.停止亮照/恢复亮照：可对正在亮照/已停止亮照的网站或网店，停止/恢复其正常亮照。</w:t>
      </w:r>
    </w:p>
    <w:p>
      <w:pPr>
        <w:jc w:val="center"/>
      </w:pPr>
      <w:r>
        <w:drawing>
          <wp:inline distT="0" distB="0" distL="0" distR="0">
            <wp:extent cx="5521960" cy="2429510"/>
            <wp:effectExtent l="0" t="0" r="2540" b="889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5521960" cy="2429510"/>
                    </a:xfrm>
                    <a:prstGeom prst="rect">
                      <a:avLst/>
                    </a:prstGeom>
                    <a:noFill/>
                    <a:ln>
                      <a:noFill/>
                    </a:ln>
                  </pic:spPr>
                </pic:pic>
              </a:graphicData>
            </a:graphic>
          </wp:inline>
        </w:drawing>
      </w:r>
    </w:p>
    <w:p>
      <w:pPr>
        <w:jc w:val="center"/>
        <w:rPr>
          <w:rFonts w:hint="eastAsia" w:ascii="新宋体" w:hAnsi="新宋体" w:eastAsia="新宋体" w:cs="新宋体"/>
          <w:b/>
          <w:bCs w:val="0"/>
          <w:kern w:val="2"/>
          <w:sz w:val="44"/>
          <w:szCs w:val="44"/>
          <w:lang w:val="en-US" w:eastAsia="zh-CN" w:bidi="ar-SA"/>
        </w:rPr>
      </w:pPr>
    </w:p>
    <w:p>
      <w:pPr>
        <w:jc w:val="center"/>
        <w:rPr>
          <w:rFonts w:hint="eastAsia" w:ascii="新宋体" w:hAnsi="新宋体" w:eastAsia="新宋体" w:cs="新宋体"/>
          <w:b/>
          <w:bCs w:val="0"/>
          <w:kern w:val="2"/>
          <w:sz w:val="44"/>
          <w:szCs w:val="44"/>
          <w:lang w:val="en-US" w:eastAsia="zh-CN" w:bidi="ar-SA"/>
        </w:rPr>
      </w:pPr>
    </w:p>
    <w:p>
      <w:pPr>
        <w:jc w:val="center"/>
        <w:rPr>
          <w:rFonts w:hint="eastAsia" w:ascii="新宋体" w:hAnsi="新宋体" w:eastAsia="新宋体" w:cs="新宋体"/>
          <w:b/>
          <w:bCs w:val="0"/>
          <w:kern w:val="2"/>
          <w:sz w:val="44"/>
          <w:szCs w:val="44"/>
          <w:lang w:val="en-US" w:eastAsia="zh-CN" w:bidi="ar-SA"/>
        </w:rPr>
      </w:pPr>
    </w:p>
    <w:p>
      <w:pPr>
        <w:jc w:val="center"/>
        <w:rPr>
          <w:rFonts w:hint="eastAsia" w:ascii="新宋体" w:hAnsi="新宋体" w:eastAsia="新宋体" w:cs="新宋体"/>
          <w:b/>
          <w:bCs w:val="0"/>
          <w:kern w:val="2"/>
          <w:sz w:val="44"/>
          <w:szCs w:val="44"/>
          <w:lang w:val="en-US" w:eastAsia="zh-CN" w:bidi="ar-SA"/>
        </w:rPr>
      </w:pPr>
    </w:p>
    <w:p>
      <w:pPr>
        <w:jc w:val="center"/>
        <w:rPr>
          <w:rFonts w:hint="eastAsia" w:ascii="新宋体" w:hAnsi="新宋体" w:eastAsia="新宋体" w:cs="新宋体"/>
          <w:b/>
          <w:bCs w:val="0"/>
          <w:kern w:val="2"/>
          <w:sz w:val="44"/>
          <w:szCs w:val="44"/>
          <w:lang w:val="en-US" w:eastAsia="zh-CN" w:bidi="ar-SA"/>
        </w:rPr>
      </w:pPr>
    </w:p>
    <w:p>
      <w:pPr>
        <w:jc w:val="center"/>
        <w:rPr>
          <w:rFonts w:hint="eastAsia" w:ascii="新宋体" w:hAnsi="新宋体" w:eastAsia="新宋体" w:cs="新宋体"/>
          <w:b/>
          <w:bCs w:val="0"/>
          <w:kern w:val="2"/>
          <w:sz w:val="44"/>
          <w:szCs w:val="44"/>
          <w:lang w:val="en-US" w:eastAsia="zh-CN" w:bidi="ar-SA"/>
        </w:rPr>
      </w:pPr>
    </w:p>
    <w:p>
      <w:pPr>
        <w:jc w:val="center"/>
        <w:rPr>
          <w:rFonts w:hint="eastAsia" w:ascii="新宋体" w:hAnsi="新宋体" w:eastAsia="新宋体" w:cs="新宋体"/>
          <w:b/>
          <w:bCs w:val="0"/>
          <w:kern w:val="2"/>
          <w:sz w:val="44"/>
          <w:szCs w:val="44"/>
          <w:lang w:val="en-US" w:eastAsia="zh-CN" w:bidi="ar-SA"/>
        </w:rPr>
      </w:pPr>
      <w:r>
        <w:rPr>
          <w:rFonts w:hint="eastAsia" w:ascii="新宋体" w:hAnsi="新宋体" w:eastAsia="新宋体" w:cs="新宋体"/>
          <w:b/>
          <w:bCs w:val="0"/>
          <w:kern w:val="2"/>
          <w:sz w:val="44"/>
          <w:szCs w:val="44"/>
          <w:lang w:val="en-US" w:eastAsia="zh-CN" w:bidi="ar-SA"/>
        </w:rPr>
        <w:t>三、有可能出现的问题</w:t>
      </w:r>
    </w:p>
    <w:p>
      <w:pPr>
        <w:spacing w:beforeLines="50" w:afterLines="50"/>
        <w:ind w:left="0" w:leftChars="0" w:firstLine="0" w:firstLineChars="0"/>
        <w:jc w:val="left"/>
        <w:rPr>
          <w:rFonts w:hint="default" w:ascii="宋体" w:hAnsi="宋体" w:eastAsia="宋体" w:cs="宋体"/>
          <w:b w:val="0"/>
          <w:bCs w:val="0"/>
          <w:color w:val="auto"/>
          <w:kern w:val="0"/>
          <w:sz w:val="32"/>
          <w:szCs w:val="32"/>
          <w:u w:val="none"/>
          <w:lang w:val="en-US" w:eastAsia="zh-CN" w:bidi="ar"/>
        </w:rPr>
      </w:pPr>
      <w:r>
        <w:rPr>
          <w:rFonts w:hint="eastAsia" w:ascii="宋体" w:hAnsi="宋体" w:eastAsia="宋体" w:cs="宋体"/>
          <w:b w:val="0"/>
          <w:bCs w:val="0"/>
          <w:color w:val="auto"/>
          <w:kern w:val="0"/>
          <w:sz w:val="32"/>
          <w:szCs w:val="32"/>
          <w:u w:val="none"/>
          <w:lang w:val="en-US" w:eastAsia="zh-CN" w:bidi="ar"/>
        </w:rPr>
        <w:t>1.申领的链接不可复制后在浏览器地址栏打开，否则会出现错误提示：</w:t>
      </w:r>
      <w:r>
        <w:rPr>
          <w:rFonts w:hint="default" w:ascii="宋体" w:hAnsi="宋体" w:eastAsia="宋体" w:cs="宋体"/>
          <w:b w:val="0"/>
          <w:bCs w:val="0"/>
          <w:color w:val="auto"/>
          <w:kern w:val="0"/>
          <w:sz w:val="32"/>
          <w:szCs w:val="32"/>
          <w:u w:val="none"/>
          <w:lang w:val="en-US" w:eastAsia="zh-CN" w:bidi="ar"/>
        </w:rPr>
        <w:drawing>
          <wp:inline distT="0" distB="0" distL="114300" distR="114300">
            <wp:extent cx="5700395" cy="586105"/>
            <wp:effectExtent l="0" t="0" r="14605" b="4445"/>
            <wp:docPr id="34" name="图片 34" descr="错误展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错误展示"/>
                    <pic:cNvPicPr>
                      <a:picLocks noChangeAspect="1"/>
                    </pic:cNvPicPr>
                  </pic:nvPicPr>
                  <pic:blipFill>
                    <a:blip r:embed="rId29"/>
                    <a:stretch>
                      <a:fillRect/>
                    </a:stretch>
                  </pic:blipFill>
                  <pic:spPr>
                    <a:xfrm>
                      <a:off x="0" y="0"/>
                      <a:ext cx="5700395" cy="586105"/>
                    </a:xfrm>
                    <a:prstGeom prst="rect">
                      <a:avLst/>
                    </a:prstGeom>
                  </pic:spPr>
                </pic:pic>
              </a:graphicData>
            </a:graphic>
          </wp:inline>
        </w:drawing>
      </w:r>
    </w:p>
    <w:p>
      <w:pPr>
        <w:spacing w:beforeLines="50" w:afterLines="50"/>
        <w:ind w:left="0" w:leftChars="0" w:firstLine="0" w:firstLineChars="0"/>
        <w:jc w:val="left"/>
        <w:rPr>
          <w:rFonts w:hint="eastAsia" w:ascii="宋体" w:hAnsi="宋体" w:eastAsia="宋体" w:cs="宋体"/>
          <w:b w:val="0"/>
          <w:bCs w:val="0"/>
          <w:color w:val="auto"/>
          <w:kern w:val="0"/>
          <w:sz w:val="32"/>
          <w:szCs w:val="32"/>
          <w:u w:val="none"/>
          <w:lang w:val="en-US" w:eastAsia="zh-CN" w:bidi="ar"/>
        </w:rPr>
      </w:pPr>
      <w:r>
        <w:rPr>
          <w:rFonts w:hint="eastAsia" w:ascii="宋体" w:hAnsi="宋体" w:eastAsia="宋体" w:cs="宋体"/>
          <w:b w:val="0"/>
          <w:bCs w:val="0"/>
          <w:color w:val="auto"/>
          <w:kern w:val="0"/>
          <w:sz w:val="32"/>
          <w:szCs w:val="32"/>
          <w:u w:val="none"/>
          <w:lang w:val="en-US" w:eastAsia="zh-CN" w:bidi="ar"/>
        </w:rPr>
        <w:t>2.若访问域名或网址与“亮照系统”填报的亮照信息不一致，将提示“该网站域名或网店地址未录入电子营业执照亮照系统进行备案，或与备案信息不一致”，错误亮照效果如下所示：</w:t>
      </w:r>
    </w:p>
    <w:p>
      <w:pPr>
        <w:spacing w:beforeLines="50" w:afterLines="50"/>
        <w:ind w:left="0" w:leftChars="0" w:firstLine="0" w:firstLineChars="0"/>
        <w:jc w:val="left"/>
        <w:rPr>
          <w:rFonts w:hint="eastAsia" w:ascii="宋体" w:hAnsi="宋体" w:eastAsia="宋体" w:cs="宋体"/>
          <w:b w:val="0"/>
          <w:bCs w:val="0"/>
          <w:color w:val="auto"/>
          <w:kern w:val="0"/>
          <w:sz w:val="32"/>
          <w:szCs w:val="32"/>
          <w:u w:val="none"/>
          <w:lang w:val="en-US" w:eastAsia="zh-CN" w:bidi="ar"/>
        </w:rPr>
      </w:pPr>
      <w:r>
        <w:rPr>
          <w:rFonts w:hint="eastAsia" w:ascii="宋体" w:hAnsi="宋体" w:eastAsia="宋体" w:cs="宋体"/>
          <w:b w:val="0"/>
          <w:bCs w:val="0"/>
          <w:color w:val="auto"/>
          <w:kern w:val="0"/>
          <w:sz w:val="32"/>
          <w:szCs w:val="32"/>
          <w:u w:val="none"/>
          <w:lang w:val="en-US" w:eastAsia="zh-CN" w:bidi="ar"/>
        </w:rPr>
        <w:drawing>
          <wp:inline distT="0" distB="0" distL="0" distR="0">
            <wp:extent cx="5483860" cy="885825"/>
            <wp:effectExtent l="0" t="0" r="2540" b="952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30"/>
                    <a:srcRect l="16678" r="13403" b="75400"/>
                    <a:stretch>
                      <a:fillRect/>
                    </a:stretch>
                  </pic:blipFill>
                  <pic:spPr>
                    <a:xfrm>
                      <a:off x="0" y="0"/>
                      <a:ext cx="5500505" cy="888909"/>
                    </a:xfrm>
                    <a:prstGeom prst="rect">
                      <a:avLst/>
                    </a:prstGeom>
                    <a:ln>
                      <a:noFill/>
                    </a:ln>
                  </pic:spPr>
                </pic:pic>
              </a:graphicData>
            </a:graphic>
          </wp:inline>
        </w:drawing>
      </w:r>
    </w:p>
    <w:p>
      <w:pPr>
        <w:spacing w:beforeLines="50" w:afterLines="50"/>
        <w:ind w:left="0" w:leftChars="0" w:firstLine="0" w:firstLineChars="0"/>
        <w:jc w:val="left"/>
        <w:rPr>
          <w:rFonts w:hint="eastAsia" w:ascii="宋体" w:hAnsi="宋体" w:eastAsia="宋体" w:cs="宋体"/>
          <w:b w:val="0"/>
          <w:bCs w:val="0"/>
          <w:color w:val="auto"/>
          <w:kern w:val="0"/>
          <w:sz w:val="32"/>
          <w:szCs w:val="32"/>
          <w:u w:val="none"/>
          <w:lang w:val="en-US" w:eastAsia="zh-CN" w:bidi="ar"/>
        </w:rPr>
      </w:pPr>
      <w:r>
        <w:rPr>
          <w:rFonts w:hint="eastAsia" w:ascii="宋体" w:hAnsi="宋体" w:eastAsia="宋体" w:cs="宋体"/>
          <w:b w:val="0"/>
          <w:bCs w:val="0"/>
          <w:color w:val="auto"/>
          <w:kern w:val="0"/>
          <w:sz w:val="32"/>
          <w:szCs w:val="32"/>
          <w:u w:val="none"/>
          <w:lang w:val="en-US" w:eastAsia="zh-CN" w:bidi="ar"/>
        </w:rPr>
        <w:t>3.若该企业已停止亮照或删除亮照，点击亮照图标时，会提示“该网站/网店已停止亮照”，效果如下图：</w:t>
      </w:r>
    </w:p>
    <w:p>
      <w:pPr>
        <w:spacing w:beforeLines="50" w:afterLines="50"/>
        <w:ind w:left="0" w:leftChars="0" w:firstLine="0" w:firstLineChars="0"/>
        <w:jc w:val="left"/>
        <w:rPr>
          <w:rFonts w:hint="eastAsia" w:ascii="宋体" w:hAnsi="宋体" w:eastAsia="宋体" w:cs="宋体"/>
          <w:b w:val="0"/>
          <w:bCs w:val="0"/>
          <w:color w:val="auto"/>
          <w:kern w:val="0"/>
          <w:sz w:val="32"/>
          <w:szCs w:val="32"/>
          <w:u w:val="none"/>
          <w:lang w:val="en-US" w:eastAsia="zh-CN" w:bidi="ar"/>
        </w:rPr>
      </w:pPr>
      <w:bookmarkStart w:id="0" w:name="_GoBack"/>
      <w:r>
        <w:rPr>
          <w:rFonts w:hint="eastAsia" w:ascii="宋体" w:hAnsi="宋体" w:eastAsia="宋体" w:cs="宋体"/>
          <w:b w:val="0"/>
          <w:bCs w:val="0"/>
          <w:color w:val="auto"/>
          <w:kern w:val="0"/>
          <w:sz w:val="32"/>
          <w:szCs w:val="32"/>
          <w:u w:val="none"/>
          <w:lang w:val="en-US" w:eastAsia="zh-CN" w:bidi="ar"/>
        </w:rPr>
        <w:drawing>
          <wp:inline distT="0" distB="0" distL="0" distR="0">
            <wp:extent cx="4274820" cy="1139190"/>
            <wp:effectExtent l="0" t="0" r="11430" b="381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pic:cNvPicPr>
                      <a:picLocks noChangeAspect="1"/>
                    </pic:cNvPicPr>
                  </pic:nvPicPr>
                  <pic:blipFill>
                    <a:blip r:embed="rId31"/>
                    <a:srcRect l="22271" r="16915" b="64707"/>
                    <a:stretch>
                      <a:fillRect/>
                    </a:stretch>
                  </pic:blipFill>
                  <pic:spPr>
                    <a:xfrm>
                      <a:off x="0" y="0"/>
                      <a:ext cx="4301840" cy="1146685"/>
                    </a:xfrm>
                    <a:prstGeom prst="rect">
                      <a:avLst/>
                    </a:prstGeom>
                    <a:ln>
                      <a:noFill/>
                    </a:ln>
                  </pic:spPr>
                </pic:pic>
              </a:graphicData>
            </a:graphic>
          </wp:inline>
        </w:drawing>
      </w:r>
      <w:bookmarkEnd w:id="0"/>
    </w:p>
    <w:p>
      <w:pPr>
        <w:spacing w:beforeLines="50" w:afterLines="50"/>
        <w:ind w:left="0" w:leftChars="0" w:firstLine="0" w:firstLineChars="0"/>
        <w:jc w:val="left"/>
        <w:rPr>
          <w:rFonts w:hint="eastAsia" w:ascii="宋体" w:hAnsi="宋体" w:eastAsia="宋体" w:cs="宋体"/>
          <w:b w:val="0"/>
          <w:bCs w:val="0"/>
          <w:color w:val="auto"/>
          <w:kern w:val="0"/>
          <w:sz w:val="32"/>
          <w:szCs w:val="32"/>
          <w:u w:val="none"/>
          <w:lang w:val="en-US" w:eastAsia="zh-CN" w:bidi="ar"/>
        </w:rPr>
      </w:pPr>
    </w:p>
    <w:sectPr>
      <w:pgSz w:w="11906" w:h="16838"/>
      <w:pgMar w:top="1440" w:right="1463" w:bottom="1440" w:left="1463"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panose1 w:val="02010600030101010101"/>
    <w:charset w:val="86"/>
    <w:family w:val="auto"/>
    <w:pitch w:val="default"/>
    <w:sig w:usb0="A00002BF" w:usb1="38CF7CFA" w:usb2="00000016" w:usb3="00000000" w:csb0="0004000F" w:csb1="00000000"/>
  </w:font>
  <w:font w:name="仿宋_GB2312">
    <w:panose1 w:val="02010609030101010101"/>
    <w:charset w:val="86"/>
    <w:family w:val="modern"/>
    <w:pitch w:val="default"/>
    <w:sig w:usb0="00000001" w:usb1="080E0000" w:usb2="00000000" w:usb3="00000000" w:csb0="00040000" w:csb1="00000000"/>
  </w:font>
  <w:font w:name="新宋体">
    <w:panose1 w:val="02010609030101010101"/>
    <w:charset w:val="86"/>
    <w:family w:val="auto"/>
    <w:pitch w:val="default"/>
    <w:sig w:usb0="00000003" w:usb1="288F0000" w:usb2="0000000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EDD986"/>
    <w:multiLevelType w:val="singleLevel"/>
    <w:tmpl w:val="A7EDD986"/>
    <w:lvl w:ilvl="0" w:tentative="0">
      <w:start w:val="1"/>
      <w:numFmt w:val="decimal"/>
      <w:lvlText w:val="%1."/>
      <w:lvlJc w:val="left"/>
      <w:pPr>
        <w:tabs>
          <w:tab w:val="left" w:pos="312"/>
        </w:tabs>
      </w:pPr>
    </w:lvl>
  </w:abstractNum>
  <w:abstractNum w:abstractNumId="1">
    <w:nsid w:val="637265C7"/>
    <w:multiLevelType w:val="singleLevel"/>
    <w:tmpl w:val="637265C7"/>
    <w:lvl w:ilvl="0" w:tentative="0">
      <w:start w:val="4"/>
      <w:numFmt w:val="decimal"/>
      <w:lvlText w:val="%1."/>
      <w:lvlJc w:val="left"/>
      <w:pPr>
        <w:tabs>
          <w:tab w:val="left" w:pos="312"/>
        </w:tabs>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A5570"/>
    <w:rsid w:val="000001EC"/>
    <w:rsid w:val="000151EF"/>
    <w:rsid w:val="00015F2E"/>
    <w:rsid w:val="00022393"/>
    <w:rsid w:val="000305B8"/>
    <w:rsid w:val="00055106"/>
    <w:rsid w:val="0009448F"/>
    <w:rsid w:val="000A0852"/>
    <w:rsid w:val="000E6198"/>
    <w:rsid w:val="000E7F16"/>
    <w:rsid w:val="000F1FC6"/>
    <w:rsid w:val="000F3A0D"/>
    <w:rsid w:val="000F78C5"/>
    <w:rsid w:val="00102F8A"/>
    <w:rsid w:val="001078BB"/>
    <w:rsid w:val="00135894"/>
    <w:rsid w:val="001619A3"/>
    <w:rsid w:val="00176317"/>
    <w:rsid w:val="00186819"/>
    <w:rsid w:val="00190BCA"/>
    <w:rsid w:val="00197B60"/>
    <w:rsid w:val="001A5570"/>
    <w:rsid w:val="001A7F43"/>
    <w:rsid w:val="001B01E7"/>
    <w:rsid w:val="001B618C"/>
    <w:rsid w:val="001E12C2"/>
    <w:rsid w:val="001E2054"/>
    <w:rsid w:val="001E7BA6"/>
    <w:rsid w:val="001F31BE"/>
    <w:rsid w:val="001F5096"/>
    <w:rsid w:val="0021280B"/>
    <w:rsid w:val="00260585"/>
    <w:rsid w:val="00274871"/>
    <w:rsid w:val="00277416"/>
    <w:rsid w:val="002844C2"/>
    <w:rsid w:val="0028539D"/>
    <w:rsid w:val="002A058F"/>
    <w:rsid w:val="002A68EF"/>
    <w:rsid w:val="002C2464"/>
    <w:rsid w:val="00305C16"/>
    <w:rsid w:val="003115B5"/>
    <w:rsid w:val="00375A01"/>
    <w:rsid w:val="00392E35"/>
    <w:rsid w:val="00395829"/>
    <w:rsid w:val="00397989"/>
    <w:rsid w:val="003A57F5"/>
    <w:rsid w:val="003C6788"/>
    <w:rsid w:val="003D3DE6"/>
    <w:rsid w:val="003F0D53"/>
    <w:rsid w:val="003F7396"/>
    <w:rsid w:val="0040544B"/>
    <w:rsid w:val="00411D6C"/>
    <w:rsid w:val="00422FA9"/>
    <w:rsid w:val="00432023"/>
    <w:rsid w:val="004453FC"/>
    <w:rsid w:val="00447548"/>
    <w:rsid w:val="00465731"/>
    <w:rsid w:val="004820B2"/>
    <w:rsid w:val="004822C3"/>
    <w:rsid w:val="00482DFB"/>
    <w:rsid w:val="00486429"/>
    <w:rsid w:val="004A3D48"/>
    <w:rsid w:val="004B2B64"/>
    <w:rsid w:val="004B6EA4"/>
    <w:rsid w:val="004C0515"/>
    <w:rsid w:val="004D3D1F"/>
    <w:rsid w:val="00503656"/>
    <w:rsid w:val="0051607A"/>
    <w:rsid w:val="00516451"/>
    <w:rsid w:val="005168C9"/>
    <w:rsid w:val="00525443"/>
    <w:rsid w:val="00531B63"/>
    <w:rsid w:val="00535E46"/>
    <w:rsid w:val="005407FD"/>
    <w:rsid w:val="00543BA4"/>
    <w:rsid w:val="00544C5C"/>
    <w:rsid w:val="00545FE7"/>
    <w:rsid w:val="005524C5"/>
    <w:rsid w:val="00553007"/>
    <w:rsid w:val="00554465"/>
    <w:rsid w:val="005608C5"/>
    <w:rsid w:val="00576E19"/>
    <w:rsid w:val="00595E3F"/>
    <w:rsid w:val="005B1293"/>
    <w:rsid w:val="005B6804"/>
    <w:rsid w:val="005F261D"/>
    <w:rsid w:val="006069DF"/>
    <w:rsid w:val="006142C7"/>
    <w:rsid w:val="006264CF"/>
    <w:rsid w:val="006276DD"/>
    <w:rsid w:val="00642E22"/>
    <w:rsid w:val="00651B45"/>
    <w:rsid w:val="00656389"/>
    <w:rsid w:val="00673083"/>
    <w:rsid w:val="006757E3"/>
    <w:rsid w:val="00683CE8"/>
    <w:rsid w:val="0069477B"/>
    <w:rsid w:val="006B6B31"/>
    <w:rsid w:val="006C3681"/>
    <w:rsid w:val="006E58CA"/>
    <w:rsid w:val="00700BFD"/>
    <w:rsid w:val="0070464D"/>
    <w:rsid w:val="00732A62"/>
    <w:rsid w:val="00734998"/>
    <w:rsid w:val="00742DDB"/>
    <w:rsid w:val="00745E80"/>
    <w:rsid w:val="0074662D"/>
    <w:rsid w:val="00765226"/>
    <w:rsid w:val="007737C4"/>
    <w:rsid w:val="00775B29"/>
    <w:rsid w:val="0078272F"/>
    <w:rsid w:val="007B5215"/>
    <w:rsid w:val="007C14D3"/>
    <w:rsid w:val="007C7492"/>
    <w:rsid w:val="007E5349"/>
    <w:rsid w:val="007E5D3F"/>
    <w:rsid w:val="007F7282"/>
    <w:rsid w:val="00826909"/>
    <w:rsid w:val="00842B69"/>
    <w:rsid w:val="00853795"/>
    <w:rsid w:val="00856F2A"/>
    <w:rsid w:val="0088383D"/>
    <w:rsid w:val="008D782F"/>
    <w:rsid w:val="008D7830"/>
    <w:rsid w:val="008E074E"/>
    <w:rsid w:val="008E7304"/>
    <w:rsid w:val="008F27A2"/>
    <w:rsid w:val="009020B7"/>
    <w:rsid w:val="009567A0"/>
    <w:rsid w:val="00973D5B"/>
    <w:rsid w:val="009775F7"/>
    <w:rsid w:val="009A3F08"/>
    <w:rsid w:val="009A7E81"/>
    <w:rsid w:val="009B4332"/>
    <w:rsid w:val="009B62F7"/>
    <w:rsid w:val="009D2D59"/>
    <w:rsid w:val="009E1DF0"/>
    <w:rsid w:val="009E5D6D"/>
    <w:rsid w:val="00A04359"/>
    <w:rsid w:val="00A171D3"/>
    <w:rsid w:val="00A3541F"/>
    <w:rsid w:val="00A46963"/>
    <w:rsid w:val="00A67152"/>
    <w:rsid w:val="00A713E9"/>
    <w:rsid w:val="00A80A69"/>
    <w:rsid w:val="00A85E22"/>
    <w:rsid w:val="00A94447"/>
    <w:rsid w:val="00AA0C6C"/>
    <w:rsid w:val="00AA744B"/>
    <w:rsid w:val="00AB0060"/>
    <w:rsid w:val="00AF74B9"/>
    <w:rsid w:val="00B11DB1"/>
    <w:rsid w:val="00B20FF8"/>
    <w:rsid w:val="00B37635"/>
    <w:rsid w:val="00B97E2B"/>
    <w:rsid w:val="00BA0523"/>
    <w:rsid w:val="00BB2D11"/>
    <w:rsid w:val="00BC3204"/>
    <w:rsid w:val="00BC6D81"/>
    <w:rsid w:val="00BD023D"/>
    <w:rsid w:val="00BD04AC"/>
    <w:rsid w:val="00BF565F"/>
    <w:rsid w:val="00C2051E"/>
    <w:rsid w:val="00C264BC"/>
    <w:rsid w:val="00C4742F"/>
    <w:rsid w:val="00C61988"/>
    <w:rsid w:val="00C66365"/>
    <w:rsid w:val="00C71706"/>
    <w:rsid w:val="00C8371D"/>
    <w:rsid w:val="00CC7A06"/>
    <w:rsid w:val="00CE0765"/>
    <w:rsid w:val="00CE34A0"/>
    <w:rsid w:val="00D02EFD"/>
    <w:rsid w:val="00D11DE1"/>
    <w:rsid w:val="00D12807"/>
    <w:rsid w:val="00D22192"/>
    <w:rsid w:val="00D310F1"/>
    <w:rsid w:val="00D33323"/>
    <w:rsid w:val="00D71059"/>
    <w:rsid w:val="00D8170B"/>
    <w:rsid w:val="00D91CC1"/>
    <w:rsid w:val="00DA44B9"/>
    <w:rsid w:val="00DB2655"/>
    <w:rsid w:val="00DD768F"/>
    <w:rsid w:val="00DE25B2"/>
    <w:rsid w:val="00DF6928"/>
    <w:rsid w:val="00E4035B"/>
    <w:rsid w:val="00E516FE"/>
    <w:rsid w:val="00E70BAA"/>
    <w:rsid w:val="00EC22F5"/>
    <w:rsid w:val="00EC6204"/>
    <w:rsid w:val="00ED2654"/>
    <w:rsid w:val="00ED430B"/>
    <w:rsid w:val="00ED5A1C"/>
    <w:rsid w:val="00EF1325"/>
    <w:rsid w:val="00EF47E7"/>
    <w:rsid w:val="00F22331"/>
    <w:rsid w:val="00F265D1"/>
    <w:rsid w:val="00F435B9"/>
    <w:rsid w:val="00F555C8"/>
    <w:rsid w:val="00F60EDD"/>
    <w:rsid w:val="00F629B4"/>
    <w:rsid w:val="00F669CC"/>
    <w:rsid w:val="00F9011C"/>
    <w:rsid w:val="00FA38F1"/>
    <w:rsid w:val="00FD6C37"/>
    <w:rsid w:val="00FE5F01"/>
    <w:rsid w:val="00FF5457"/>
    <w:rsid w:val="02A30CBE"/>
    <w:rsid w:val="042D0724"/>
    <w:rsid w:val="0B707871"/>
    <w:rsid w:val="0B8E2C7A"/>
    <w:rsid w:val="0E305938"/>
    <w:rsid w:val="12DF2840"/>
    <w:rsid w:val="1769252A"/>
    <w:rsid w:val="1C306F45"/>
    <w:rsid w:val="206C7ADF"/>
    <w:rsid w:val="2394743D"/>
    <w:rsid w:val="27E82E6E"/>
    <w:rsid w:val="28FD02DB"/>
    <w:rsid w:val="2D4E3539"/>
    <w:rsid w:val="2F18557C"/>
    <w:rsid w:val="42220F5B"/>
    <w:rsid w:val="42AD71E2"/>
    <w:rsid w:val="433B44EF"/>
    <w:rsid w:val="4A09607B"/>
    <w:rsid w:val="50155C35"/>
    <w:rsid w:val="521B2DCD"/>
    <w:rsid w:val="52303817"/>
    <w:rsid w:val="54F24DBD"/>
    <w:rsid w:val="56F2779F"/>
    <w:rsid w:val="61F70ADA"/>
    <w:rsid w:val="67F63ABC"/>
    <w:rsid w:val="6D271A8B"/>
    <w:rsid w:val="6EB62938"/>
    <w:rsid w:val="7749526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eastAsia="仿宋_GB2312" w:asciiTheme="minorHAnsi" w:hAnsiTheme="minorHAnsi" w:cstheme="minorBidi"/>
      <w:kern w:val="2"/>
      <w:sz w:val="28"/>
      <w:szCs w:val="22"/>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Layout w:type="fixed"/>
      <w:tblCellMar>
        <w:top w:w="0" w:type="dxa"/>
        <w:left w:w="108" w:type="dxa"/>
        <w:bottom w:w="0" w:type="dxa"/>
        <w:right w:w="108" w:type="dxa"/>
      </w:tblCellMar>
    </w:tblPr>
  </w:style>
  <w:style w:type="paragraph" w:styleId="2">
    <w:name w:val="Balloon Text"/>
    <w:basedOn w:val="1"/>
    <w:link w:val="10"/>
    <w:semiHidden/>
    <w:unhideWhenUsed/>
    <w:qFormat/>
    <w:uiPriority w:val="99"/>
    <w:rPr>
      <w:sz w:val="18"/>
      <w:szCs w:val="18"/>
    </w:rPr>
  </w:style>
  <w:style w:type="paragraph" w:styleId="3">
    <w:name w:val="footer"/>
    <w:basedOn w:val="1"/>
    <w:link w:val="12"/>
    <w:semiHidden/>
    <w:unhideWhenUsed/>
    <w:qFormat/>
    <w:uiPriority w:val="99"/>
    <w:pPr>
      <w:tabs>
        <w:tab w:val="center" w:pos="4153"/>
        <w:tab w:val="right" w:pos="8306"/>
      </w:tabs>
      <w:snapToGrid w:val="0"/>
      <w:jc w:val="left"/>
    </w:pPr>
    <w:rPr>
      <w:sz w:val="18"/>
      <w:szCs w:val="18"/>
    </w:rPr>
  </w:style>
  <w:style w:type="paragraph" w:styleId="4">
    <w:name w:val="header"/>
    <w:basedOn w:val="1"/>
    <w:link w:val="11"/>
    <w:semiHidden/>
    <w:unhideWhenUsed/>
    <w:qFormat/>
    <w:uiPriority w:val="99"/>
    <w:pPr>
      <w:pBdr>
        <w:bottom w:val="single" w:color="auto" w:sz="6" w:space="1"/>
      </w:pBdr>
      <w:tabs>
        <w:tab w:val="center" w:pos="4153"/>
        <w:tab w:val="right" w:pos="8306"/>
      </w:tabs>
      <w:snapToGrid w:val="0"/>
      <w:jc w:val="center"/>
    </w:pPr>
    <w:rPr>
      <w:sz w:val="18"/>
      <w:szCs w:val="18"/>
    </w:rPr>
  </w:style>
  <w:style w:type="character" w:styleId="7">
    <w:name w:val="FollowedHyperlink"/>
    <w:basedOn w:val="6"/>
    <w:semiHidden/>
    <w:unhideWhenUsed/>
    <w:qFormat/>
    <w:uiPriority w:val="99"/>
    <w:rPr>
      <w:color w:val="000000"/>
      <w:u w:val="none"/>
    </w:rPr>
  </w:style>
  <w:style w:type="character" w:styleId="8">
    <w:name w:val="Hyperlink"/>
    <w:basedOn w:val="6"/>
    <w:unhideWhenUsed/>
    <w:qFormat/>
    <w:uiPriority w:val="99"/>
    <w:rPr>
      <w:color w:val="0563C1" w:themeColor="hyperlink"/>
      <w:u w:val="single"/>
    </w:rPr>
  </w:style>
  <w:style w:type="paragraph" w:styleId="9">
    <w:name w:val="List Paragraph"/>
    <w:basedOn w:val="1"/>
    <w:qFormat/>
    <w:uiPriority w:val="34"/>
    <w:pPr>
      <w:ind w:firstLine="420" w:firstLineChars="200"/>
    </w:pPr>
  </w:style>
  <w:style w:type="character" w:customStyle="1" w:styleId="10">
    <w:name w:val="批注框文本 Char"/>
    <w:basedOn w:val="6"/>
    <w:link w:val="2"/>
    <w:semiHidden/>
    <w:qFormat/>
    <w:uiPriority w:val="99"/>
    <w:rPr>
      <w:rFonts w:eastAsia="仿宋_GB2312"/>
      <w:sz w:val="18"/>
      <w:szCs w:val="18"/>
    </w:rPr>
  </w:style>
  <w:style w:type="character" w:customStyle="1" w:styleId="11">
    <w:name w:val="页眉 Char"/>
    <w:basedOn w:val="6"/>
    <w:link w:val="4"/>
    <w:semiHidden/>
    <w:qFormat/>
    <w:uiPriority w:val="99"/>
    <w:rPr>
      <w:rFonts w:eastAsia="仿宋_GB2312"/>
      <w:sz w:val="18"/>
      <w:szCs w:val="18"/>
    </w:rPr>
  </w:style>
  <w:style w:type="character" w:customStyle="1" w:styleId="12">
    <w:name w:val="页脚 Char"/>
    <w:basedOn w:val="6"/>
    <w:link w:val="3"/>
    <w:semiHidden/>
    <w:qFormat/>
    <w:uiPriority w:val="99"/>
    <w:rPr>
      <w:rFonts w:eastAsia="仿宋_GB2312"/>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png"/><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8.png"/><Relationship Id="rId30" Type="http://schemas.openxmlformats.org/officeDocument/2006/relationships/image" Target="media/image27.png"/><Relationship Id="rId3" Type="http://schemas.openxmlformats.org/officeDocument/2006/relationships/theme" Target="theme/theme1.xml"/><Relationship Id="rId29" Type="http://schemas.openxmlformats.org/officeDocument/2006/relationships/image" Target="media/image26.png"/><Relationship Id="rId28" Type="http://schemas.openxmlformats.org/officeDocument/2006/relationships/image" Target="media/image25.png"/><Relationship Id="rId27" Type="http://schemas.openxmlformats.org/officeDocument/2006/relationships/image" Target="media/image24.jpeg"/><Relationship Id="rId26" Type="http://schemas.openxmlformats.org/officeDocument/2006/relationships/image" Target="media/image23.png"/><Relationship Id="rId25" Type="http://schemas.openxmlformats.org/officeDocument/2006/relationships/image" Target="media/image22.png"/><Relationship Id="rId24" Type="http://schemas.openxmlformats.org/officeDocument/2006/relationships/image" Target="media/image21.jpeg"/><Relationship Id="rId23" Type="http://schemas.openxmlformats.org/officeDocument/2006/relationships/image" Target="media/image20.jpeg"/><Relationship Id="rId22" Type="http://schemas.openxmlformats.org/officeDocument/2006/relationships/image" Target="media/image19.jpe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3</Pages>
  <Words>94</Words>
  <Characters>538</Characters>
  <Lines>4</Lines>
  <Paragraphs>1</Paragraphs>
  <TotalTime>2</TotalTime>
  <ScaleCrop>false</ScaleCrop>
  <LinksUpToDate>false</LinksUpToDate>
  <CharactersWithSpaces>631</CharactersWithSpaces>
  <Application>WPS Office_11.1.0.8696_F1E327BC-269C-435d-A152-05C5408002CA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2019-05-30T03:12:00Z</dcterms:created>
  <dc:creator>w</dc:creator>
  <cp:lastModifiedBy>阿阿阿阿</cp:lastModifiedBy>
  <cp:lastPrinted>2019-06-06T08:33:00Z</cp:lastPrinted>
  <dcterms:modified xsi:type="dcterms:W3CDTF">2019-06-21T01:19:51Z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2052-11.1.0.8696</vt:lpwstr>
  </property>
</Properties>
</file>